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D" w:rsidRPr="00950380" w:rsidRDefault="00C84BAD" w:rsidP="00E0412D">
      <w:pPr>
        <w:ind w:left="6804"/>
      </w:pPr>
      <w:r>
        <w:rPr>
          <w:rFonts w:ascii="Times New Roman" w:hAnsi="Times New Roman" w:cs="Times New Roman"/>
          <w:sz w:val="24"/>
          <w:szCs w:val="24"/>
          <w:lang w:val="en-US"/>
        </w:rPr>
        <w:t xml:space="preserve">   </w:t>
      </w:r>
      <w:r w:rsidRPr="00A1779B">
        <w:rPr>
          <w:rFonts w:ascii="Times New Roman" w:hAnsi="Times New Roman" w:cs="Times New Roman"/>
          <w:sz w:val="24"/>
          <w:szCs w:val="24"/>
        </w:rPr>
        <w:t xml:space="preserve">Приложение № </w:t>
      </w:r>
      <w:r w:rsidR="00E0412D">
        <w:rPr>
          <w:rFonts w:ascii="Times New Roman" w:hAnsi="Times New Roman" w:cs="Times New Roman"/>
          <w:sz w:val="24"/>
          <w:szCs w:val="24"/>
        </w:rPr>
        <w:t>19</w:t>
      </w:r>
      <w:bookmarkStart w:id="0" w:name="_GoBack"/>
      <w:bookmarkEnd w:id="0"/>
    </w:p>
    <w:p w:rsidR="00C84BAD" w:rsidRDefault="00C84BAD">
      <w:pPr>
        <w:rPr>
          <w:lang w:val="en-US"/>
        </w:rPr>
      </w:pPr>
    </w:p>
    <w:p w:rsidR="009F021E" w:rsidRPr="009F021E" w:rsidRDefault="009F021E" w:rsidP="009F021E">
      <w:pPr>
        <w:spacing w:after="0" w:line="240" w:lineRule="auto"/>
        <w:ind w:firstLine="500"/>
        <w:jc w:val="center"/>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П Л А Н</w:t>
      </w:r>
    </w:p>
    <w:p w:rsidR="009F021E" w:rsidRPr="009F021E" w:rsidRDefault="009F021E" w:rsidP="009F021E">
      <w:pPr>
        <w:spacing w:after="0" w:line="240" w:lineRule="auto"/>
        <w:ind w:firstLine="500"/>
        <w:jc w:val="center"/>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ЗА ЗАЩИТА ПРИ ПОЖАРИ</w:t>
      </w:r>
    </w:p>
    <w:p w:rsidR="009F021E" w:rsidRPr="009F021E" w:rsidRDefault="009F021E" w:rsidP="009F021E">
      <w:pPr>
        <w:spacing w:after="0" w:line="240" w:lineRule="auto"/>
        <w:ind w:firstLine="500"/>
        <w:jc w:val="center"/>
        <w:rPr>
          <w:rFonts w:ascii="Times New Roman" w:eastAsia="Times New Roman" w:hAnsi="Times New Roman" w:cs="Times New Roman"/>
          <w:b/>
          <w:sz w:val="28"/>
          <w:szCs w:val="24"/>
          <w:lang w:eastAsia="bg-BG"/>
        </w:rPr>
      </w:pPr>
    </w:p>
    <w:p w:rsidR="009F021E" w:rsidRPr="009F021E" w:rsidRDefault="009F021E" w:rsidP="009F021E">
      <w:pPr>
        <w:numPr>
          <w:ilvl w:val="0"/>
          <w:numId w:val="17"/>
        </w:numPr>
        <w:spacing w:after="0" w:line="240" w:lineRule="auto"/>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Анализ и оценка на риска от възникване на пожари.</w:t>
      </w:r>
    </w:p>
    <w:p w:rsidR="009F021E" w:rsidRPr="009F021E" w:rsidRDefault="009F021E" w:rsidP="009F021E">
      <w:pPr>
        <w:spacing w:after="0" w:line="240" w:lineRule="auto"/>
        <w:ind w:left="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1.1 Горските и полските пожари са характерни за общината през сухите летни месеци.Нерегламентираното палене на стърнища за освобождаване на обработваемите площи от растителните</w:t>
      </w:r>
      <w:r w:rsidR="00950380">
        <w:rPr>
          <w:rFonts w:ascii="Times New Roman" w:eastAsia="Times New Roman" w:hAnsi="Times New Roman" w:cs="Times New Roman"/>
          <w:sz w:val="28"/>
          <w:szCs w:val="24"/>
          <w:lang w:eastAsia="bg-BG"/>
        </w:rPr>
        <w:t xml:space="preserve"> отпадъ</w:t>
      </w:r>
      <w:r w:rsidRPr="009F021E">
        <w:rPr>
          <w:rFonts w:ascii="Times New Roman" w:eastAsia="Times New Roman" w:hAnsi="Times New Roman" w:cs="Times New Roman"/>
          <w:sz w:val="28"/>
          <w:szCs w:val="24"/>
          <w:lang w:eastAsia="bg-BG"/>
        </w:rPr>
        <w:t xml:space="preserve">ци, води до запалване на нискостеблена и високостеблена горска растителност. Пожари може да възникнат и при нарушаване на технологичната дисциплина в обектите от </w:t>
      </w:r>
      <w:proofErr w:type="spellStart"/>
      <w:r w:rsidRPr="009F021E">
        <w:rPr>
          <w:rFonts w:ascii="Times New Roman" w:eastAsia="Times New Roman" w:hAnsi="Times New Roman" w:cs="Times New Roman"/>
          <w:sz w:val="28"/>
          <w:szCs w:val="24"/>
          <w:lang w:eastAsia="bg-BG"/>
        </w:rPr>
        <w:t>фарцевтичната</w:t>
      </w:r>
      <w:proofErr w:type="spellEnd"/>
      <w:r w:rsidRPr="009F021E">
        <w:rPr>
          <w:rFonts w:ascii="Times New Roman" w:eastAsia="Times New Roman" w:hAnsi="Times New Roman" w:cs="Times New Roman"/>
          <w:sz w:val="28"/>
          <w:szCs w:val="24"/>
          <w:lang w:eastAsia="bg-BG"/>
        </w:rPr>
        <w:t xml:space="preserve"> и хранителна промишленост, работещи с лесно </w:t>
      </w:r>
      <w:proofErr w:type="spellStart"/>
      <w:r w:rsidRPr="009F021E">
        <w:rPr>
          <w:rFonts w:ascii="Times New Roman" w:eastAsia="Times New Roman" w:hAnsi="Times New Roman" w:cs="Times New Roman"/>
          <w:sz w:val="28"/>
          <w:szCs w:val="24"/>
          <w:lang w:eastAsia="bg-BG"/>
        </w:rPr>
        <w:t>запалими</w:t>
      </w:r>
      <w:proofErr w:type="spellEnd"/>
      <w:r w:rsidRPr="009F021E">
        <w:rPr>
          <w:rFonts w:ascii="Times New Roman" w:eastAsia="Times New Roman" w:hAnsi="Times New Roman" w:cs="Times New Roman"/>
          <w:sz w:val="28"/>
          <w:szCs w:val="24"/>
          <w:lang w:eastAsia="bg-BG"/>
        </w:rPr>
        <w:t xml:space="preserve"> и </w:t>
      </w:r>
      <w:proofErr w:type="spellStart"/>
      <w:r w:rsidRPr="009F021E">
        <w:rPr>
          <w:rFonts w:ascii="Times New Roman" w:eastAsia="Times New Roman" w:hAnsi="Times New Roman" w:cs="Times New Roman"/>
          <w:sz w:val="28"/>
          <w:szCs w:val="24"/>
          <w:lang w:eastAsia="bg-BG"/>
        </w:rPr>
        <w:t>горими</w:t>
      </w:r>
      <w:proofErr w:type="spellEnd"/>
      <w:r w:rsidRPr="009F021E">
        <w:rPr>
          <w:rFonts w:ascii="Times New Roman" w:eastAsia="Times New Roman" w:hAnsi="Times New Roman" w:cs="Times New Roman"/>
          <w:sz w:val="28"/>
          <w:szCs w:val="24"/>
          <w:lang w:eastAsia="bg-BG"/>
        </w:rPr>
        <w:t xml:space="preserve"> материали, отделящи силно токсични вещества.</w:t>
      </w:r>
    </w:p>
    <w:p w:rsidR="009F021E" w:rsidRPr="009F021E" w:rsidRDefault="009F021E" w:rsidP="009F021E">
      <w:pPr>
        <w:spacing w:after="0" w:line="240" w:lineRule="auto"/>
        <w:ind w:left="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sz w:val="28"/>
          <w:szCs w:val="24"/>
          <w:lang w:eastAsia="bg-BG"/>
        </w:rPr>
        <w:t xml:space="preserve">1.2 </w:t>
      </w:r>
      <w:r w:rsidRPr="009F021E">
        <w:rPr>
          <w:rFonts w:ascii="Times New Roman" w:eastAsia="Times New Roman" w:hAnsi="Times New Roman" w:cs="Times New Roman"/>
          <w:b/>
          <w:sz w:val="28"/>
          <w:szCs w:val="24"/>
          <w:lang w:eastAsia="bg-BG"/>
        </w:rPr>
        <w:t>Критични места от критичната инфраструктура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“Амилум-България”ЕАД</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w:t>
      </w:r>
      <w:proofErr w:type="spellStart"/>
      <w:r w:rsidRPr="009F021E">
        <w:rPr>
          <w:rFonts w:ascii="Times New Roman" w:eastAsia="Times New Roman" w:hAnsi="Times New Roman" w:cs="Times New Roman"/>
          <w:sz w:val="28"/>
          <w:szCs w:val="24"/>
          <w:lang w:eastAsia="bg-BG"/>
        </w:rPr>
        <w:t>Пилко</w:t>
      </w:r>
      <w:proofErr w:type="spellEnd"/>
      <w:r w:rsidRPr="009F021E">
        <w:rPr>
          <w:rFonts w:ascii="Times New Roman" w:eastAsia="Times New Roman" w:hAnsi="Times New Roman" w:cs="Times New Roman"/>
          <w:sz w:val="28"/>
          <w:szCs w:val="24"/>
          <w:lang w:eastAsia="bg-BG"/>
        </w:rPr>
        <w:t>”ЕООД</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“Биовет”АД-клон Разград</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“Еко”-България”ЕАД-Разград</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“БГ </w:t>
      </w:r>
      <w:proofErr w:type="spellStart"/>
      <w:r w:rsidRPr="009F021E">
        <w:rPr>
          <w:rFonts w:ascii="Times New Roman" w:eastAsia="Times New Roman" w:hAnsi="Times New Roman" w:cs="Times New Roman"/>
          <w:sz w:val="28"/>
          <w:szCs w:val="24"/>
          <w:lang w:eastAsia="bg-BG"/>
        </w:rPr>
        <w:t>Агро</w:t>
      </w:r>
      <w:proofErr w:type="spellEnd"/>
      <w:r w:rsidRPr="009F021E">
        <w:rPr>
          <w:rFonts w:ascii="Times New Roman" w:eastAsia="Times New Roman" w:hAnsi="Times New Roman" w:cs="Times New Roman"/>
          <w:sz w:val="28"/>
          <w:szCs w:val="24"/>
          <w:lang w:eastAsia="bg-BG"/>
        </w:rPr>
        <w:t xml:space="preserve"> складово стопанство” ЕООД</w:t>
      </w:r>
    </w:p>
    <w:p w:rsidR="009F021E" w:rsidRPr="009F021E" w:rsidRDefault="00DA1E0F" w:rsidP="009F021E">
      <w:pPr>
        <w:spacing w:after="0" w:line="240" w:lineRule="auto"/>
        <w:ind w:firstLine="500"/>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 xml:space="preserve"> Бензиностанции</w:t>
      </w:r>
    </w:p>
    <w:p w:rsidR="009F021E" w:rsidRPr="009F021E" w:rsidRDefault="00DA1E0F" w:rsidP="00DA1E0F">
      <w:pPr>
        <w:spacing w:after="0" w:line="240" w:lineRule="auto"/>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 xml:space="preserve">        </w:t>
      </w:r>
      <w:proofErr w:type="spellStart"/>
      <w:r>
        <w:rPr>
          <w:rFonts w:ascii="Times New Roman" w:eastAsia="Times New Roman" w:hAnsi="Times New Roman" w:cs="Times New Roman"/>
          <w:sz w:val="28"/>
          <w:szCs w:val="24"/>
          <w:lang w:eastAsia="bg-BG"/>
        </w:rPr>
        <w:t>Газостанции</w:t>
      </w:r>
      <w:proofErr w:type="spellEnd"/>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Горски и полски маси</w:t>
      </w:r>
      <w:r w:rsidR="00315C33">
        <w:rPr>
          <w:rFonts w:ascii="Times New Roman" w:eastAsia="Times New Roman" w:hAnsi="Times New Roman" w:cs="Times New Roman"/>
          <w:sz w:val="28"/>
          <w:szCs w:val="24"/>
          <w:lang w:eastAsia="bg-BG"/>
        </w:rPr>
        <w:t>ви в населените места в облас</w:t>
      </w:r>
      <w:r w:rsidR="00903EC3">
        <w:rPr>
          <w:rFonts w:ascii="Times New Roman" w:eastAsia="Times New Roman" w:hAnsi="Times New Roman" w:cs="Times New Roman"/>
          <w:sz w:val="28"/>
          <w:szCs w:val="24"/>
          <w:lang w:eastAsia="bg-BG"/>
        </w:rPr>
        <w:t>т</w:t>
      </w:r>
      <w:r w:rsidR="00315C33">
        <w:rPr>
          <w:rFonts w:ascii="Times New Roman" w:eastAsia="Times New Roman" w:hAnsi="Times New Roman" w:cs="Times New Roman"/>
          <w:sz w:val="28"/>
          <w:szCs w:val="24"/>
          <w:lang w:eastAsia="bg-BG"/>
        </w:rPr>
        <w:t>та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Всеки обект от горния списък има разработен авариен план за действие/ за гор</w:t>
      </w:r>
      <w:r w:rsidR="00607225">
        <w:rPr>
          <w:rFonts w:ascii="Times New Roman" w:eastAsia="Times New Roman" w:hAnsi="Times New Roman" w:cs="Times New Roman"/>
          <w:sz w:val="28"/>
          <w:szCs w:val="24"/>
          <w:lang w:eastAsia="bg-BG"/>
        </w:rPr>
        <w:t xml:space="preserve">ските масиви от </w:t>
      </w:r>
      <w:r w:rsidRPr="009F021E">
        <w:rPr>
          <w:rFonts w:ascii="Times New Roman" w:eastAsia="Times New Roman" w:hAnsi="Times New Roman" w:cs="Times New Roman"/>
          <w:sz w:val="28"/>
          <w:szCs w:val="24"/>
          <w:lang w:eastAsia="bg-BG"/>
        </w:rPr>
        <w:t>Д</w:t>
      </w:r>
      <w:r w:rsidR="00607225">
        <w:rPr>
          <w:rFonts w:ascii="Times New Roman" w:eastAsia="Times New Roman" w:hAnsi="Times New Roman" w:cs="Times New Roman"/>
          <w:sz w:val="28"/>
          <w:szCs w:val="24"/>
          <w:lang w:eastAsia="bg-BG"/>
        </w:rPr>
        <w:t>ГС</w:t>
      </w:r>
      <w:r w:rsidRPr="009F021E">
        <w:rPr>
          <w:rFonts w:ascii="Times New Roman" w:eastAsia="Times New Roman" w:hAnsi="Times New Roman" w:cs="Times New Roman"/>
          <w:sz w:val="28"/>
          <w:szCs w:val="24"/>
          <w:lang w:eastAsia="bg-BG"/>
        </w:rPr>
        <w:t xml:space="preserve"> при възникване на пожар. Обектите са висока степен на </w:t>
      </w:r>
      <w:proofErr w:type="spellStart"/>
      <w:r w:rsidRPr="009F021E">
        <w:rPr>
          <w:rFonts w:ascii="Times New Roman" w:eastAsia="Times New Roman" w:hAnsi="Times New Roman" w:cs="Times New Roman"/>
          <w:sz w:val="28"/>
          <w:szCs w:val="24"/>
          <w:lang w:eastAsia="bg-BG"/>
        </w:rPr>
        <w:t>пожароопасност</w:t>
      </w:r>
      <w:proofErr w:type="spellEnd"/>
      <w:r w:rsidRPr="009F021E">
        <w:rPr>
          <w:rFonts w:ascii="Times New Roman" w:eastAsia="Times New Roman" w:hAnsi="Times New Roman" w:cs="Times New Roman"/>
          <w:sz w:val="28"/>
          <w:szCs w:val="24"/>
          <w:lang w:eastAsia="bg-BG"/>
        </w:rPr>
        <w:t xml:space="preserve">, съхраняват и работят с химически суровини, втечнени въглеводороди и </w:t>
      </w:r>
      <w:proofErr w:type="spellStart"/>
      <w:r w:rsidRPr="009F021E">
        <w:rPr>
          <w:rFonts w:ascii="Times New Roman" w:eastAsia="Times New Roman" w:hAnsi="Times New Roman" w:cs="Times New Roman"/>
          <w:sz w:val="28"/>
          <w:szCs w:val="24"/>
          <w:lang w:eastAsia="bg-BG"/>
        </w:rPr>
        <w:t>фитофармацевтични</w:t>
      </w:r>
      <w:proofErr w:type="spellEnd"/>
      <w:r w:rsidRPr="009F021E">
        <w:rPr>
          <w:rFonts w:ascii="Times New Roman" w:eastAsia="Times New Roman" w:hAnsi="Times New Roman" w:cs="Times New Roman"/>
          <w:sz w:val="28"/>
          <w:szCs w:val="24"/>
          <w:lang w:eastAsia="bg-BG"/>
        </w:rPr>
        <w:t xml:space="preserve"> продукти. При определени условия е възможно да възникне експлозия, пожар и замърсяване на околната среда /обгазяване/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val="en-US"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2. Мерките за предотвратяване или намаляване на риска от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Необходимо е да се предприемат превантивни мерки за намаляване риска от възникване на пожари.Мерките в тая насока са: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-провеждане на разяснителни мероприятия сред населението за спазване на мерките за пожарна безопасност, както и за повишаване готовността му за предотвратяване и гасене на пожари;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своевременно реагиране на органите за управление, силите и средствата при възникване на пожари;</w:t>
      </w:r>
    </w:p>
    <w:p w:rsidR="009F021E" w:rsidRPr="009F021E" w:rsidRDefault="009F021E" w:rsidP="009F021E">
      <w:pPr>
        <w:numPr>
          <w:ilvl w:val="0"/>
          <w:numId w:val="18"/>
        </w:numPr>
        <w:spacing w:after="0" w:line="240" w:lineRule="auto"/>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спазване на технологичната дисциплина в обектите работещи с лесно </w:t>
      </w:r>
      <w:proofErr w:type="spellStart"/>
      <w:r w:rsidRPr="009F021E">
        <w:rPr>
          <w:rFonts w:ascii="Times New Roman" w:eastAsia="Times New Roman" w:hAnsi="Times New Roman" w:cs="Times New Roman"/>
          <w:sz w:val="28"/>
          <w:szCs w:val="24"/>
          <w:lang w:eastAsia="bg-BG"/>
        </w:rPr>
        <w:t>запалими</w:t>
      </w:r>
      <w:proofErr w:type="spellEnd"/>
      <w:r w:rsidRPr="009F021E">
        <w:rPr>
          <w:rFonts w:ascii="Times New Roman" w:eastAsia="Times New Roman" w:hAnsi="Times New Roman" w:cs="Times New Roman"/>
          <w:sz w:val="28"/>
          <w:szCs w:val="24"/>
          <w:lang w:eastAsia="bg-BG"/>
        </w:rPr>
        <w:t xml:space="preserve"> </w:t>
      </w:r>
      <w:proofErr w:type="spellStart"/>
      <w:r w:rsidRPr="009F021E">
        <w:rPr>
          <w:rFonts w:ascii="Times New Roman" w:eastAsia="Times New Roman" w:hAnsi="Times New Roman" w:cs="Times New Roman"/>
          <w:sz w:val="28"/>
          <w:szCs w:val="24"/>
          <w:lang w:eastAsia="bg-BG"/>
        </w:rPr>
        <w:t>горими</w:t>
      </w:r>
      <w:proofErr w:type="spellEnd"/>
      <w:r w:rsidRPr="009F021E">
        <w:rPr>
          <w:rFonts w:ascii="Times New Roman" w:eastAsia="Times New Roman" w:hAnsi="Times New Roman" w:cs="Times New Roman"/>
          <w:sz w:val="28"/>
          <w:szCs w:val="24"/>
          <w:lang w:eastAsia="bg-BG"/>
        </w:rPr>
        <w:t xml:space="preserve"> вещества;</w:t>
      </w:r>
    </w:p>
    <w:p w:rsidR="009F021E" w:rsidRPr="009F021E" w:rsidRDefault="009F021E" w:rsidP="009F021E">
      <w:pPr>
        <w:numPr>
          <w:ilvl w:val="0"/>
          <w:numId w:val="18"/>
        </w:numPr>
        <w:spacing w:after="0" w:line="240" w:lineRule="auto"/>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осъществяване на постоянен контрол на </w:t>
      </w:r>
      <w:proofErr w:type="spellStart"/>
      <w:r w:rsidRPr="009F021E">
        <w:rPr>
          <w:rFonts w:ascii="Times New Roman" w:eastAsia="Times New Roman" w:hAnsi="Times New Roman" w:cs="Times New Roman"/>
          <w:sz w:val="28"/>
          <w:szCs w:val="24"/>
          <w:lang w:eastAsia="bg-BG"/>
        </w:rPr>
        <w:t>пожароопасните</w:t>
      </w:r>
      <w:proofErr w:type="spellEnd"/>
      <w:r w:rsidRPr="009F021E">
        <w:rPr>
          <w:rFonts w:ascii="Times New Roman" w:eastAsia="Times New Roman" w:hAnsi="Times New Roman" w:cs="Times New Roman"/>
          <w:sz w:val="28"/>
          <w:szCs w:val="24"/>
          <w:lang w:eastAsia="bg-BG"/>
        </w:rPr>
        <w:t xml:space="preserve"> обекти;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изграждане на системи за наблюдение и контрол, оповестяване и известяване на населението при възникване на пожари;</w:t>
      </w:r>
    </w:p>
    <w:p w:rsidR="009F021E" w:rsidRPr="009F021E" w:rsidRDefault="009F021E" w:rsidP="009F021E">
      <w:pPr>
        <w:spacing w:after="0" w:line="240" w:lineRule="auto"/>
        <w:ind w:firstLine="600"/>
        <w:jc w:val="both"/>
        <w:rPr>
          <w:rFonts w:ascii="Times New Roman" w:eastAsia="Times New Roman" w:hAnsi="Times New Roman" w:cs="Times New Roman"/>
          <w:sz w:val="28"/>
          <w:szCs w:val="24"/>
          <w:lang w:val="ru-RU" w:eastAsia="bg-BG"/>
        </w:rPr>
      </w:pPr>
      <w:r w:rsidRPr="009F021E">
        <w:rPr>
          <w:rFonts w:ascii="Times New Roman" w:eastAsia="Times New Roman" w:hAnsi="Times New Roman" w:cs="Times New Roman"/>
          <w:sz w:val="28"/>
          <w:szCs w:val="24"/>
          <w:lang w:eastAsia="bg-BG"/>
        </w:rPr>
        <w:t xml:space="preserve">Обучението заема важна роля в подготовката за предотвратяване, поведение и действие при възникване на пожар. То се осъществява по </w:t>
      </w:r>
      <w:r w:rsidRPr="009F021E">
        <w:rPr>
          <w:rFonts w:ascii="Times New Roman" w:eastAsia="Times New Roman" w:hAnsi="Times New Roman" w:cs="Times New Roman"/>
          <w:sz w:val="28"/>
          <w:szCs w:val="24"/>
          <w:lang w:eastAsia="bg-BG"/>
        </w:rPr>
        <w:lastRenderedPageBreak/>
        <w:t xml:space="preserve">утвърдени програми за обучение в школи, провеждане на УМС, изнасяне на лекции по местните радиа , телевизии и преса, </w:t>
      </w:r>
      <w:proofErr w:type="spellStart"/>
      <w:r w:rsidRPr="009F021E">
        <w:rPr>
          <w:rFonts w:ascii="Times New Roman" w:eastAsia="Times New Roman" w:hAnsi="Times New Roman" w:cs="Times New Roman"/>
          <w:sz w:val="28"/>
          <w:szCs w:val="24"/>
          <w:lang w:eastAsia="bg-BG"/>
        </w:rPr>
        <w:t>паметки</w:t>
      </w:r>
      <w:proofErr w:type="spellEnd"/>
      <w:r w:rsidRPr="009F021E">
        <w:rPr>
          <w:rFonts w:ascii="Times New Roman" w:eastAsia="Times New Roman" w:hAnsi="Times New Roman" w:cs="Times New Roman"/>
          <w:sz w:val="28"/>
          <w:szCs w:val="24"/>
          <w:lang w:eastAsia="bg-BG"/>
        </w:rPr>
        <w:t xml:space="preserve"> и брошури и провеждане на учения за проиграване плана за защита при пожари. Ученията дават възможност за практическо отработване взаимодействието между органите за управление, силите за реагиране и населението</w:t>
      </w:r>
      <w:r w:rsidRPr="009F021E">
        <w:rPr>
          <w:rFonts w:ascii="Times New Roman" w:eastAsia="Times New Roman" w:hAnsi="Times New Roman" w:cs="Times New Roman"/>
          <w:sz w:val="24"/>
          <w:szCs w:val="24"/>
          <w:lang w:eastAsia="bg-BG"/>
        </w:rPr>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val="ru-RU" w:eastAsia="bg-BG"/>
        </w:rPr>
      </w:pPr>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Общински</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обектови</w:t>
      </w:r>
      <w:proofErr w:type="spellEnd"/>
      <w:r w:rsidRPr="009F021E">
        <w:rPr>
          <w:rFonts w:ascii="Times New Roman" w:eastAsia="Times New Roman" w:hAnsi="Times New Roman" w:cs="Times New Roman"/>
          <w:sz w:val="28"/>
          <w:szCs w:val="24"/>
          <w:lang w:val="ru-RU" w:eastAsia="bg-BG"/>
        </w:rPr>
        <w:t xml:space="preserve"> учения и тренировки;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val="ru-RU" w:eastAsia="bg-BG"/>
        </w:rPr>
      </w:pPr>
      <w:r w:rsidRPr="009F021E">
        <w:rPr>
          <w:rFonts w:ascii="Times New Roman" w:eastAsia="Times New Roman" w:hAnsi="Times New Roman" w:cs="Times New Roman"/>
          <w:sz w:val="28"/>
          <w:szCs w:val="24"/>
          <w:lang w:val="ru-RU" w:eastAsia="bg-BG"/>
        </w:rPr>
        <w:t xml:space="preserve">- Обучение на </w:t>
      </w:r>
      <w:proofErr w:type="spellStart"/>
      <w:r w:rsidRPr="009F021E">
        <w:rPr>
          <w:rFonts w:ascii="Times New Roman" w:eastAsia="Times New Roman" w:hAnsi="Times New Roman" w:cs="Times New Roman"/>
          <w:sz w:val="28"/>
          <w:szCs w:val="24"/>
          <w:lang w:val="ru-RU" w:eastAsia="bg-BG"/>
        </w:rPr>
        <w:t>населението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съгласно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Националната</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програма</w:t>
      </w:r>
      <w:proofErr w:type="spellEnd"/>
      <w:r w:rsidRPr="009F021E">
        <w:rPr>
          <w:rFonts w:ascii="Times New Roman" w:eastAsia="Times New Roman" w:hAnsi="Times New Roman" w:cs="Times New Roman"/>
          <w:sz w:val="28"/>
          <w:szCs w:val="24"/>
          <w:lang w:val="ru-RU" w:eastAsia="bg-BG"/>
        </w:rPr>
        <w:t xml:space="preserve"> за обучение;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Комплексни</w:t>
      </w:r>
      <w:proofErr w:type="spellEnd"/>
      <w:r w:rsidRPr="009F021E">
        <w:rPr>
          <w:rFonts w:ascii="Times New Roman" w:eastAsia="Times New Roman" w:hAnsi="Times New Roman" w:cs="Times New Roman"/>
          <w:sz w:val="28"/>
          <w:szCs w:val="24"/>
          <w:lang w:val="ru-RU" w:eastAsia="bg-BG"/>
        </w:rPr>
        <w:t xml:space="preserve"> учения </w:t>
      </w:r>
      <w:proofErr w:type="spellStart"/>
      <w:r w:rsidRPr="009F021E">
        <w:rPr>
          <w:rFonts w:ascii="Times New Roman" w:eastAsia="Times New Roman" w:hAnsi="Times New Roman" w:cs="Times New Roman"/>
          <w:sz w:val="28"/>
          <w:szCs w:val="24"/>
          <w:lang w:val="ru-RU" w:eastAsia="bg-BG"/>
        </w:rPr>
        <w:t>със</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сили</w:t>
      </w:r>
      <w:proofErr w:type="spellEnd"/>
      <w:r w:rsidRPr="009F021E">
        <w:rPr>
          <w:rFonts w:ascii="Times New Roman" w:eastAsia="Times New Roman" w:hAnsi="Times New Roman" w:cs="Times New Roman"/>
          <w:sz w:val="28"/>
          <w:szCs w:val="24"/>
          <w:lang w:val="ru-RU" w:eastAsia="bg-BG"/>
        </w:rPr>
        <w:t xml:space="preserve"> и средства на ЕСС, </w:t>
      </w:r>
      <w:proofErr w:type="spellStart"/>
      <w:r w:rsidRPr="009F021E">
        <w:rPr>
          <w:rFonts w:ascii="Times New Roman" w:eastAsia="Times New Roman" w:hAnsi="Times New Roman" w:cs="Times New Roman"/>
          <w:sz w:val="28"/>
          <w:szCs w:val="24"/>
          <w:lang w:val="ru-RU" w:eastAsia="bg-BG"/>
        </w:rPr>
        <w:t>доброволни</w:t>
      </w:r>
      <w:proofErr w:type="spellEnd"/>
      <w:r w:rsidRPr="009F021E">
        <w:rPr>
          <w:rFonts w:ascii="Times New Roman" w:eastAsia="Times New Roman" w:hAnsi="Times New Roman" w:cs="Times New Roman"/>
          <w:sz w:val="28"/>
          <w:szCs w:val="24"/>
          <w:lang w:val="ru-RU" w:eastAsia="bg-BG"/>
        </w:rPr>
        <w:t xml:space="preserve"> формирования и </w:t>
      </w:r>
      <w:proofErr w:type="spellStart"/>
      <w:r w:rsidRPr="009F021E">
        <w:rPr>
          <w:rFonts w:ascii="Times New Roman" w:eastAsia="Times New Roman" w:hAnsi="Times New Roman" w:cs="Times New Roman"/>
          <w:sz w:val="28"/>
          <w:szCs w:val="24"/>
          <w:lang w:val="ru-RU" w:eastAsia="bg-BG"/>
        </w:rPr>
        <w:t>населението</w:t>
      </w:r>
      <w:proofErr w:type="spellEnd"/>
      <w:r w:rsidRPr="009F021E">
        <w:rPr>
          <w:rFonts w:ascii="Times New Roman" w:eastAsia="Times New Roman" w:hAnsi="Times New Roman" w:cs="Times New Roman"/>
          <w:sz w:val="28"/>
          <w:szCs w:val="24"/>
          <w:lang w:val="ru-RU" w:eastAsia="bg-BG"/>
        </w:rPr>
        <w:t>.</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Целите на обучението за защита при възникване на пожари са;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val="ru-RU" w:eastAsia="bg-BG"/>
        </w:rPr>
      </w:pPr>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населението</w:t>
      </w:r>
      <w:proofErr w:type="spellEnd"/>
      <w:r w:rsidRPr="009F021E">
        <w:rPr>
          <w:rFonts w:ascii="Times New Roman" w:eastAsia="Times New Roman" w:hAnsi="Times New Roman" w:cs="Times New Roman"/>
          <w:sz w:val="28"/>
          <w:szCs w:val="24"/>
          <w:lang w:val="ru-RU" w:eastAsia="bg-BG"/>
        </w:rPr>
        <w:t xml:space="preserve"> да е </w:t>
      </w:r>
      <w:proofErr w:type="spellStart"/>
      <w:r w:rsidRPr="009F021E">
        <w:rPr>
          <w:rFonts w:ascii="Times New Roman" w:eastAsia="Times New Roman" w:hAnsi="Times New Roman" w:cs="Times New Roman"/>
          <w:sz w:val="28"/>
          <w:szCs w:val="24"/>
          <w:lang w:val="ru-RU" w:eastAsia="bg-BG"/>
        </w:rPr>
        <w:t>запознато</w:t>
      </w:r>
      <w:proofErr w:type="spellEnd"/>
      <w:r w:rsidRPr="009F021E">
        <w:rPr>
          <w:rFonts w:ascii="Times New Roman" w:eastAsia="Times New Roman" w:hAnsi="Times New Roman" w:cs="Times New Roman"/>
          <w:sz w:val="28"/>
          <w:szCs w:val="24"/>
          <w:lang w:val="ru-RU" w:eastAsia="bg-BG"/>
        </w:rPr>
        <w:t xml:space="preserve"> с </w:t>
      </w:r>
      <w:proofErr w:type="spellStart"/>
      <w:r w:rsidRPr="009F021E">
        <w:rPr>
          <w:rFonts w:ascii="Times New Roman" w:eastAsia="Times New Roman" w:hAnsi="Times New Roman" w:cs="Times New Roman"/>
          <w:sz w:val="28"/>
          <w:szCs w:val="24"/>
          <w:lang w:val="ru-RU" w:eastAsia="bg-BG"/>
        </w:rPr>
        <w:t>правилата</w:t>
      </w:r>
      <w:proofErr w:type="spellEnd"/>
      <w:r w:rsidRPr="009F021E">
        <w:rPr>
          <w:rFonts w:ascii="Times New Roman" w:eastAsia="Times New Roman" w:hAnsi="Times New Roman" w:cs="Times New Roman"/>
          <w:sz w:val="28"/>
          <w:szCs w:val="24"/>
          <w:lang w:val="ru-RU" w:eastAsia="bg-BG"/>
        </w:rPr>
        <w:t xml:space="preserve"> за поведение и действие при </w:t>
      </w:r>
      <w:proofErr w:type="spellStart"/>
      <w:r w:rsidRPr="009F021E">
        <w:rPr>
          <w:rFonts w:ascii="Times New Roman" w:eastAsia="Times New Roman" w:hAnsi="Times New Roman" w:cs="Times New Roman"/>
          <w:sz w:val="28"/>
          <w:szCs w:val="24"/>
          <w:lang w:val="ru-RU" w:eastAsia="bg-BG"/>
        </w:rPr>
        <w:t>пожари</w:t>
      </w:r>
      <w:proofErr w:type="spellEnd"/>
      <w:r w:rsidRPr="009F021E">
        <w:rPr>
          <w:rFonts w:ascii="Times New Roman" w:eastAsia="Times New Roman" w:hAnsi="Times New Roman" w:cs="Times New Roman"/>
          <w:sz w:val="28"/>
          <w:szCs w:val="24"/>
          <w:lang w:val="ru-RU" w:eastAsia="bg-BG"/>
        </w:rPr>
        <w:t>;</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val="ru-RU" w:eastAsia="bg-BG"/>
        </w:rPr>
      </w:pPr>
      <w:r w:rsidRPr="009F021E">
        <w:rPr>
          <w:rFonts w:ascii="Times New Roman" w:eastAsia="Times New Roman" w:hAnsi="Times New Roman" w:cs="Times New Roman"/>
          <w:sz w:val="28"/>
          <w:szCs w:val="24"/>
          <w:lang w:val="ru-RU" w:eastAsia="bg-BG"/>
        </w:rPr>
        <w:t xml:space="preserve">- своевременно </w:t>
      </w:r>
      <w:proofErr w:type="spellStart"/>
      <w:r w:rsidRPr="009F021E">
        <w:rPr>
          <w:rFonts w:ascii="Times New Roman" w:eastAsia="Times New Roman" w:hAnsi="Times New Roman" w:cs="Times New Roman"/>
          <w:sz w:val="28"/>
          <w:szCs w:val="24"/>
          <w:lang w:val="ru-RU" w:eastAsia="bg-BG"/>
        </w:rPr>
        <w:t>оповестяване</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органите</w:t>
      </w:r>
      <w:proofErr w:type="spellEnd"/>
      <w:r w:rsidRPr="009F021E">
        <w:rPr>
          <w:rFonts w:ascii="Times New Roman" w:eastAsia="Times New Roman" w:hAnsi="Times New Roman" w:cs="Times New Roman"/>
          <w:sz w:val="28"/>
          <w:szCs w:val="24"/>
          <w:lang w:val="ru-RU" w:eastAsia="bg-BG"/>
        </w:rPr>
        <w:t xml:space="preserve"> за управление и </w:t>
      </w:r>
      <w:proofErr w:type="spellStart"/>
      <w:r w:rsidRPr="009F021E">
        <w:rPr>
          <w:rFonts w:ascii="Times New Roman" w:eastAsia="Times New Roman" w:hAnsi="Times New Roman" w:cs="Times New Roman"/>
          <w:sz w:val="28"/>
          <w:szCs w:val="24"/>
          <w:lang w:val="ru-RU" w:eastAsia="bg-BG"/>
        </w:rPr>
        <w:t>силите</w:t>
      </w:r>
      <w:proofErr w:type="spellEnd"/>
      <w:r w:rsidRPr="009F021E">
        <w:rPr>
          <w:rFonts w:ascii="Times New Roman" w:eastAsia="Times New Roman" w:hAnsi="Times New Roman" w:cs="Times New Roman"/>
          <w:sz w:val="28"/>
          <w:szCs w:val="24"/>
          <w:lang w:val="ru-RU" w:eastAsia="bg-BG"/>
        </w:rPr>
        <w:t xml:space="preserve"> за </w:t>
      </w:r>
      <w:proofErr w:type="spellStart"/>
      <w:r w:rsidRPr="009F021E">
        <w:rPr>
          <w:rFonts w:ascii="Times New Roman" w:eastAsia="Times New Roman" w:hAnsi="Times New Roman" w:cs="Times New Roman"/>
          <w:sz w:val="28"/>
          <w:szCs w:val="24"/>
          <w:lang w:val="ru-RU" w:eastAsia="bg-BG"/>
        </w:rPr>
        <w:t>реагиране</w:t>
      </w:r>
      <w:proofErr w:type="spellEnd"/>
      <w:r w:rsidRPr="009F021E">
        <w:rPr>
          <w:rFonts w:ascii="Times New Roman" w:eastAsia="Times New Roman" w:hAnsi="Times New Roman" w:cs="Times New Roman"/>
          <w:sz w:val="28"/>
          <w:szCs w:val="24"/>
          <w:lang w:val="ru-RU" w:eastAsia="bg-BG"/>
        </w:rPr>
        <w:t xml:space="preserve"> за </w:t>
      </w:r>
      <w:proofErr w:type="spellStart"/>
      <w:r w:rsidRPr="009F021E">
        <w:rPr>
          <w:rFonts w:ascii="Times New Roman" w:eastAsia="Times New Roman" w:hAnsi="Times New Roman" w:cs="Times New Roman"/>
          <w:sz w:val="28"/>
          <w:szCs w:val="24"/>
          <w:lang w:val="ru-RU" w:eastAsia="bg-BG"/>
        </w:rPr>
        <w:t>провеждане</w:t>
      </w:r>
      <w:proofErr w:type="spellEnd"/>
      <w:r w:rsidRPr="009F021E">
        <w:rPr>
          <w:rFonts w:ascii="Times New Roman" w:eastAsia="Times New Roman" w:hAnsi="Times New Roman" w:cs="Times New Roman"/>
          <w:sz w:val="28"/>
          <w:szCs w:val="24"/>
          <w:lang w:val="ru-RU" w:eastAsia="bg-BG"/>
        </w:rPr>
        <w:t xml:space="preserve"> на </w:t>
      </w:r>
      <w:proofErr w:type="spellStart"/>
      <w:r w:rsidRPr="009F021E">
        <w:rPr>
          <w:rFonts w:ascii="Times New Roman" w:eastAsia="Times New Roman" w:hAnsi="Times New Roman" w:cs="Times New Roman"/>
          <w:sz w:val="28"/>
          <w:szCs w:val="24"/>
          <w:lang w:val="ru-RU" w:eastAsia="bg-BG"/>
        </w:rPr>
        <w:t>спасителни</w:t>
      </w:r>
      <w:proofErr w:type="spellEnd"/>
      <w:r w:rsidRPr="009F021E">
        <w:rPr>
          <w:rFonts w:ascii="Times New Roman" w:eastAsia="Times New Roman" w:hAnsi="Times New Roman" w:cs="Times New Roman"/>
          <w:sz w:val="28"/>
          <w:szCs w:val="24"/>
          <w:lang w:val="ru-RU" w:eastAsia="bg-BG"/>
        </w:rPr>
        <w:t xml:space="preserve"> и аварийно-</w:t>
      </w:r>
      <w:proofErr w:type="spellStart"/>
      <w:r w:rsidRPr="009F021E">
        <w:rPr>
          <w:rFonts w:ascii="Times New Roman" w:eastAsia="Times New Roman" w:hAnsi="Times New Roman" w:cs="Times New Roman"/>
          <w:sz w:val="28"/>
          <w:szCs w:val="24"/>
          <w:lang w:val="ru-RU" w:eastAsia="bg-BG"/>
        </w:rPr>
        <w:t>възстановителни</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дейности</w:t>
      </w:r>
      <w:proofErr w:type="spellEnd"/>
      <w:r w:rsidRPr="009F021E">
        <w:rPr>
          <w:rFonts w:ascii="Times New Roman" w:eastAsia="Times New Roman" w:hAnsi="Times New Roman" w:cs="Times New Roman"/>
          <w:sz w:val="28"/>
          <w:szCs w:val="24"/>
          <w:lang w:val="ru-RU" w:eastAsia="bg-BG"/>
        </w:rPr>
        <w:t>;</w:t>
      </w:r>
    </w:p>
    <w:p w:rsidR="009F021E" w:rsidRPr="009F021E" w:rsidRDefault="009F021E" w:rsidP="009F021E">
      <w:pPr>
        <w:spacing w:after="0" w:line="240" w:lineRule="auto"/>
        <w:jc w:val="both"/>
        <w:rPr>
          <w:rFonts w:ascii="Times New Roman" w:eastAsia="Times New Roman" w:hAnsi="Times New Roman" w:cs="Times New Roman"/>
          <w:b/>
          <w:sz w:val="28"/>
          <w:szCs w:val="24"/>
          <w:lang w:val="ru-RU"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3. Мерките за защита на населението.</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В обектите има изградена система за наблюдение и </w:t>
      </w:r>
      <w:proofErr w:type="spellStart"/>
      <w:r w:rsidRPr="009F021E">
        <w:rPr>
          <w:rFonts w:ascii="Times New Roman" w:eastAsia="Times New Roman" w:hAnsi="Times New Roman" w:cs="Times New Roman"/>
          <w:sz w:val="28"/>
          <w:szCs w:val="24"/>
          <w:lang w:eastAsia="bg-BG"/>
        </w:rPr>
        <w:t>пожароизвестяване</w:t>
      </w:r>
      <w:proofErr w:type="spellEnd"/>
      <w:r w:rsidRPr="009F021E">
        <w:rPr>
          <w:rFonts w:ascii="Times New Roman" w:eastAsia="Times New Roman" w:hAnsi="Times New Roman" w:cs="Times New Roman"/>
          <w:sz w:val="28"/>
          <w:szCs w:val="24"/>
          <w:lang w:eastAsia="bg-BG"/>
        </w:rPr>
        <w:t xml:space="preserve">. При възникване на пожар, оператора на обекта задейства аварийния план и оповестява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 xml:space="preserve"> и дежурен Об.СС. При възникване на пожар в населените места или в горските и полски масиви сигнала се подава от кмета на населеното място. Населението в застрашените райони от пожар  се оповестява и извежда.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Дежурните длъжностни лица оповестяват органите за управление и силите за реагиране по телефони на мобилните оператори/ съгласно схемата за оповестяване/.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proofErr w:type="spellStart"/>
      <w:r w:rsidRPr="009F021E">
        <w:rPr>
          <w:rFonts w:ascii="Times New Roman" w:eastAsia="Times New Roman" w:hAnsi="Times New Roman" w:cs="Times New Roman"/>
          <w:sz w:val="28"/>
          <w:szCs w:val="24"/>
          <w:lang w:val="ru-RU" w:eastAsia="bg-BG"/>
        </w:rPr>
        <w:t>Местата</w:t>
      </w:r>
      <w:proofErr w:type="spellEnd"/>
      <w:r w:rsidRPr="009F021E">
        <w:rPr>
          <w:rFonts w:ascii="Times New Roman" w:eastAsia="Times New Roman" w:hAnsi="Times New Roman" w:cs="Times New Roman"/>
          <w:sz w:val="28"/>
          <w:szCs w:val="24"/>
          <w:lang w:val="ru-RU" w:eastAsia="bg-BG"/>
        </w:rPr>
        <w:t xml:space="preserve"> за </w:t>
      </w:r>
      <w:proofErr w:type="spellStart"/>
      <w:r w:rsidRPr="009F021E">
        <w:rPr>
          <w:rFonts w:ascii="Times New Roman" w:eastAsia="Times New Roman" w:hAnsi="Times New Roman" w:cs="Times New Roman"/>
          <w:sz w:val="28"/>
          <w:szCs w:val="24"/>
          <w:lang w:val="ru-RU" w:eastAsia="bg-BG"/>
        </w:rPr>
        <w:t>временното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настаняване</w:t>
      </w:r>
      <w:proofErr w:type="spellEnd"/>
      <w:r w:rsidRPr="009F021E">
        <w:rPr>
          <w:rFonts w:ascii="Times New Roman" w:eastAsia="Times New Roman" w:hAnsi="Times New Roman" w:cs="Times New Roman"/>
          <w:sz w:val="28"/>
          <w:szCs w:val="24"/>
          <w:lang w:val="ru-RU" w:eastAsia="bg-BG"/>
        </w:rPr>
        <w:t xml:space="preserve"> на </w:t>
      </w:r>
      <w:proofErr w:type="spellStart"/>
      <w:r w:rsidRPr="009F021E">
        <w:rPr>
          <w:rFonts w:ascii="Times New Roman" w:eastAsia="Times New Roman" w:hAnsi="Times New Roman" w:cs="Times New Roman"/>
          <w:sz w:val="28"/>
          <w:szCs w:val="24"/>
          <w:lang w:val="ru-RU" w:eastAsia="bg-BG"/>
        </w:rPr>
        <w:t>пострадалото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населението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са</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предварително</w:t>
      </w:r>
      <w:proofErr w:type="spellEnd"/>
      <w:r w:rsidRPr="009F021E">
        <w:rPr>
          <w:rFonts w:ascii="Times New Roman" w:eastAsia="Times New Roman" w:hAnsi="Times New Roman" w:cs="Times New Roman"/>
          <w:sz w:val="28"/>
          <w:szCs w:val="24"/>
          <w:lang w:val="ru-RU" w:eastAsia="bg-BG"/>
        </w:rPr>
        <w:t xml:space="preserve"> избрани. </w:t>
      </w:r>
      <w:proofErr w:type="spellStart"/>
      <w:r w:rsidRPr="009F021E">
        <w:rPr>
          <w:rFonts w:ascii="Times New Roman" w:eastAsia="Times New Roman" w:hAnsi="Times New Roman" w:cs="Times New Roman"/>
          <w:sz w:val="28"/>
          <w:szCs w:val="24"/>
          <w:lang w:val="ru-RU" w:eastAsia="bg-BG"/>
        </w:rPr>
        <w:t>Това</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са</w:t>
      </w:r>
      <w:proofErr w:type="spellEnd"/>
      <w:r w:rsidRPr="009F021E">
        <w:rPr>
          <w:rFonts w:ascii="Times New Roman" w:eastAsia="Times New Roman" w:hAnsi="Times New Roman" w:cs="Times New Roman"/>
          <w:sz w:val="28"/>
          <w:szCs w:val="24"/>
          <w:lang w:val="ru-RU" w:eastAsia="bg-BG"/>
        </w:rPr>
        <w:t xml:space="preserve"> хотели, </w:t>
      </w:r>
      <w:proofErr w:type="spellStart"/>
      <w:r w:rsidRPr="009F021E">
        <w:rPr>
          <w:rFonts w:ascii="Times New Roman" w:eastAsia="Times New Roman" w:hAnsi="Times New Roman" w:cs="Times New Roman"/>
          <w:sz w:val="28"/>
          <w:szCs w:val="24"/>
          <w:lang w:val="ru-RU" w:eastAsia="bg-BG"/>
        </w:rPr>
        <w:t>туристически</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хижи</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пансиони</w:t>
      </w:r>
      <w:proofErr w:type="spellEnd"/>
      <w:r w:rsidRPr="009F021E">
        <w:rPr>
          <w:rFonts w:ascii="Times New Roman" w:eastAsia="Times New Roman" w:hAnsi="Times New Roman" w:cs="Times New Roman"/>
          <w:sz w:val="28"/>
          <w:szCs w:val="24"/>
          <w:lang w:val="ru-RU" w:eastAsia="bg-BG"/>
        </w:rPr>
        <w:t xml:space="preserve"> и </w:t>
      </w:r>
      <w:proofErr w:type="spellStart"/>
      <w:proofErr w:type="gramStart"/>
      <w:r w:rsidRPr="009F021E">
        <w:rPr>
          <w:rFonts w:ascii="Times New Roman" w:eastAsia="Times New Roman" w:hAnsi="Times New Roman" w:cs="Times New Roman"/>
          <w:sz w:val="28"/>
          <w:szCs w:val="24"/>
          <w:lang w:val="ru-RU" w:eastAsia="bg-BG"/>
        </w:rPr>
        <w:t>др</w:t>
      </w:r>
      <w:proofErr w:type="spellEnd"/>
      <w:proofErr w:type="gramEnd"/>
      <w:r w:rsidRPr="009F021E">
        <w:rPr>
          <w:rFonts w:ascii="Times New Roman" w:eastAsia="Times New Roman" w:hAnsi="Times New Roman" w:cs="Times New Roman"/>
          <w:sz w:val="28"/>
          <w:szCs w:val="24"/>
          <w:lang w:eastAsia="bg-BG"/>
        </w:rPr>
        <w:t xml:space="preserve">, </w:t>
      </w:r>
      <w:proofErr w:type="spellStart"/>
      <w:r w:rsidRPr="009F021E">
        <w:rPr>
          <w:rFonts w:ascii="Times New Roman" w:eastAsia="Times New Roman" w:hAnsi="Times New Roman" w:cs="Times New Roman"/>
          <w:sz w:val="28"/>
          <w:szCs w:val="24"/>
          <w:lang w:val="ru-RU" w:eastAsia="bg-BG"/>
        </w:rPr>
        <w:t>които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разполагат</w:t>
      </w:r>
      <w:proofErr w:type="spellEnd"/>
      <w:r w:rsidRPr="009F021E">
        <w:rPr>
          <w:rFonts w:ascii="Times New Roman" w:eastAsia="Times New Roman" w:hAnsi="Times New Roman" w:cs="Times New Roman"/>
          <w:sz w:val="28"/>
          <w:szCs w:val="24"/>
          <w:lang w:val="ru-RU" w:eastAsia="bg-BG"/>
        </w:rPr>
        <w:t xml:space="preserve"> с </w:t>
      </w:r>
      <w:proofErr w:type="spellStart"/>
      <w:r w:rsidRPr="009F021E">
        <w:rPr>
          <w:rFonts w:ascii="Times New Roman" w:eastAsia="Times New Roman" w:hAnsi="Times New Roman" w:cs="Times New Roman"/>
          <w:sz w:val="28"/>
          <w:szCs w:val="24"/>
          <w:lang w:val="ru-RU" w:eastAsia="bg-BG"/>
        </w:rPr>
        <w:t>леглови</w:t>
      </w:r>
      <w:proofErr w:type="spellEnd"/>
      <w:r w:rsidRPr="009F021E">
        <w:rPr>
          <w:rFonts w:ascii="Times New Roman" w:eastAsia="Times New Roman" w:hAnsi="Times New Roman" w:cs="Times New Roman"/>
          <w:sz w:val="28"/>
          <w:szCs w:val="24"/>
          <w:lang w:val="ru-RU" w:eastAsia="bg-BG"/>
        </w:rPr>
        <w:t xml:space="preserve"> фонд. </w:t>
      </w:r>
      <w:proofErr w:type="spellStart"/>
      <w:r w:rsidRPr="009F021E">
        <w:rPr>
          <w:rFonts w:ascii="Times New Roman" w:eastAsia="Times New Roman" w:hAnsi="Times New Roman" w:cs="Times New Roman"/>
          <w:sz w:val="28"/>
          <w:szCs w:val="24"/>
          <w:lang w:val="ru-RU" w:eastAsia="bg-BG"/>
        </w:rPr>
        <w:t>Могат</w:t>
      </w:r>
      <w:proofErr w:type="spellEnd"/>
      <w:r w:rsidRPr="009F021E">
        <w:rPr>
          <w:rFonts w:ascii="Times New Roman" w:eastAsia="Times New Roman" w:hAnsi="Times New Roman" w:cs="Times New Roman"/>
          <w:sz w:val="28"/>
          <w:szCs w:val="24"/>
          <w:lang w:val="ru-RU" w:eastAsia="bg-BG"/>
        </w:rPr>
        <w:t xml:space="preserve"> да се </w:t>
      </w:r>
      <w:proofErr w:type="spellStart"/>
      <w:r w:rsidRPr="009F021E">
        <w:rPr>
          <w:rFonts w:ascii="Times New Roman" w:eastAsia="Times New Roman" w:hAnsi="Times New Roman" w:cs="Times New Roman"/>
          <w:sz w:val="28"/>
          <w:szCs w:val="24"/>
          <w:lang w:val="ru-RU" w:eastAsia="bg-BG"/>
        </w:rPr>
        <w:t>използват</w:t>
      </w:r>
      <w:proofErr w:type="spellEnd"/>
      <w:r w:rsidRPr="009F021E">
        <w:rPr>
          <w:rFonts w:ascii="Times New Roman" w:eastAsia="Times New Roman" w:hAnsi="Times New Roman" w:cs="Times New Roman"/>
          <w:sz w:val="28"/>
          <w:szCs w:val="24"/>
          <w:lang w:val="ru-RU" w:eastAsia="bg-BG"/>
        </w:rPr>
        <w:t xml:space="preserve"> и </w:t>
      </w:r>
      <w:proofErr w:type="spellStart"/>
      <w:r w:rsidRPr="009F021E">
        <w:rPr>
          <w:rFonts w:ascii="Times New Roman" w:eastAsia="Times New Roman" w:hAnsi="Times New Roman" w:cs="Times New Roman"/>
          <w:sz w:val="28"/>
          <w:szCs w:val="24"/>
          <w:lang w:val="ru-RU" w:eastAsia="bg-BG"/>
        </w:rPr>
        <w:t>училищни</w:t>
      </w:r>
      <w:proofErr w:type="spellEnd"/>
      <w:r w:rsidRPr="009F021E">
        <w:rPr>
          <w:rFonts w:ascii="Times New Roman" w:eastAsia="Times New Roman" w:hAnsi="Times New Roman" w:cs="Times New Roman"/>
          <w:sz w:val="28"/>
          <w:szCs w:val="24"/>
          <w:lang w:val="ru-RU" w:eastAsia="bg-BG"/>
        </w:rPr>
        <w:t xml:space="preserve"> и детски </w:t>
      </w:r>
      <w:proofErr w:type="spellStart"/>
      <w:r w:rsidRPr="009F021E">
        <w:rPr>
          <w:rFonts w:ascii="Times New Roman" w:eastAsia="Times New Roman" w:hAnsi="Times New Roman" w:cs="Times New Roman"/>
          <w:sz w:val="28"/>
          <w:szCs w:val="24"/>
          <w:lang w:val="ru-RU" w:eastAsia="bg-BG"/>
        </w:rPr>
        <w:t>сгради</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спортни</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зали</w:t>
      </w:r>
      <w:proofErr w:type="spellEnd"/>
      <w:r w:rsidRPr="009F021E">
        <w:rPr>
          <w:rFonts w:ascii="Times New Roman" w:eastAsia="Times New Roman" w:hAnsi="Times New Roman" w:cs="Times New Roman"/>
          <w:sz w:val="28"/>
          <w:szCs w:val="24"/>
          <w:lang w:val="ru-RU" w:eastAsia="bg-BG"/>
        </w:rPr>
        <w:t xml:space="preserve"> и др. </w:t>
      </w:r>
      <w:proofErr w:type="spellStart"/>
      <w:r w:rsidRPr="009F021E">
        <w:rPr>
          <w:rFonts w:ascii="Times New Roman" w:eastAsia="Times New Roman" w:hAnsi="Times New Roman" w:cs="Times New Roman"/>
          <w:sz w:val="28"/>
          <w:szCs w:val="24"/>
          <w:lang w:val="ru-RU" w:eastAsia="bg-BG"/>
        </w:rPr>
        <w:t>които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ще</w:t>
      </w:r>
      <w:proofErr w:type="spellEnd"/>
      <w:r w:rsidRPr="009F021E">
        <w:rPr>
          <w:rFonts w:ascii="Times New Roman" w:eastAsia="Times New Roman" w:hAnsi="Times New Roman" w:cs="Times New Roman"/>
          <w:sz w:val="28"/>
          <w:szCs w:val="24"/>
          <w:lang w:val="ru-RU" w:eastAsia="bg-BG"/>
        </w:rPr>
        <w:t xml:space="preserve"> се приспособят за временно </w:t>
      </w:r>
      <w:proofErr w:type="spellStart"/>
      <w:r w:rsidRPr="009F021E">
        <w:rPr>
          <w:rFonts w:ascii="Times New Roman" w:eastAsia="Times New Roman" w:hAnsi="Times New Roman" w:cs="Times New Roman"/>
          <w:sz w:val="28"/>
          <w:szCs w:val="24"/>
          <w:lang w:val="ru-RU" w:eastAsia="bg-BG"/>
        </w:rPr>
        <w:t>настаняване</w:t>
      </w:r>
      <w:proofErr w:type="spellEnd"/>
      <w:r w:rsidRPr="009F021E">
        <w:rPr>
          <w:rFonts w:ascii="Times New Roman" w:eastAsia="Times New Roman" w:hAnsi="Times New Roman" w:cs="Times New Roman"/>
          <w:sz w:val="28"/>
          <w:szCs w:val="24"/>
          <w:lang w:val="ru-RU" w:eastAsia="bg-BG"/>
        </w:rPr>
        <w:t>.</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3.1. По-важните мероприятия, провеждани в случай на непосредствена опасност от възникване на пожар са: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-чрез местните оператори на телевизионни и </w:t>
      </w:r>
      <w:proofErr w:type="spellStart"/>
      <w:r w:rsidRPr="009F021E">
        <w:rPr>
          <w:rFonts w:ascii="Times New Roman" w:eastAsia="Times New Roman" w:hAnsi="Times New Roman" w:cs="Times New Roman"/>
          <w:sz w:val="28"/>
          <w:szCs w:val="24"/>
          <w:lang w:eastAsia="bg-BG"/>
        </w:rPr>
        <w:t>радиоуслуги</w:t>
      </w:r>
      <w:proofErr w:type="spellEnd"/>
      <w:r w:rsidRPr="009F021E">
        <w:rPr>
          <w:rFonts w:ascii="Times New Roman" w:eastAsia="Times New Roman" w:hAnsi="Times New Roman" w:cs="Times New Roman"/>
          <w:sz w:val="28"/>
          <w:szCs w:val="24"/>
          <w:lang w:eastAsia="bg-BG"/>
        </w:rPr>
        <w:t xml:space="preserve"> и другите средства за масово осведомяване се съобщава на населението за опасността от пожар;</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-установява се връзка между отговорните за защита на населението при бедствия институции по места и другите институции, предвидени да участват в СНАВР;</w:t>
      </w:r>
    </w:p>
    <w:p w:rsidR="009F021E" w:rsidRPr="009F021E" w:rsidRDefault="009F021E" w:rsidP="009F021E">
      <w:pPr>
        <w:spacing w:after="0" w:line="240" w:lineRule="auto"/>
        <w:ind w:firstLine="6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подготовка и организация на работа при възникване на пожар;</w:t>
      </w:r>
    </w:p>
    <w:p w:rsidR="009F021E" w:rsidRPr="009F021E" w:rsidRDefault="009F021E" w:rsidP="009F021E">
      <w:pPr>
        <w:spacing w:after="0" w:line="240" w:lineRule="auto"/>
        <w:ind w:firstLine="6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-постоянен контрол и наблюдение на пожара и при необходимост ранно предупреждение на населението; </w:t>
      </w:r>
    </w:p>
    <w:p w:rsidR="009F021E" w:rsidRPr="009F021E" w:rsidRDefault="009F021E" w:rsidP="009F021E">
      <w:pPr>
        <w:spacing w:after="0" w:line="240" w:lineRule="auto"/>
        <w:ind w:firstLine="6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-създаване на организация за своевременно извеждане или евакуация на населението;</w:t>
      </w:r>
    </w:p>
    <w:p w:rsidR="009F021E" w:rsidRPr="009F021E" w:rsidRDefault="009F021E" w:rsidP="009F021E">
      <w:pPr>
        <w:spacing w:after="0" w:line="240" w:lineRule="auto"/>
        <w:ind w:firstLine="6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-предварително набелязване</w:t>
      </w:r>
      <w:r w:rsidRPr="009F021E">
        <w:rPr>
          <w:rFonts w:ascii="Times New Roman" w:eastAsia="Times New Roman" w:hAnsi="Times New Roman" w:cs="Times New Roman"/>
          <w:sz w:val="24"/>
          <w:szCs w:val="24"/>
          <w:lang w:eastAsia="bg-BG"/>
        </w:rPr>
        <w:t xml:space="preserve"> </w:t>
      </w:r>
      <w:r w:rsidRPr="009F021E">
        <w:rPr>
          <w:rFonts w:ascii="Times New Roman" w:eastAsia="Times New Roman" w:hAnsi="Times New Roman" w:cs="Times New Roman"/>
          <w:sz w:val="28"/>
          <w:szCs w:val="24"/>
          <w:lang w:eastAsia="bg-BG"/>
        </w:rPr>
        <w:t>на подкрепителни пунктове  и  осигуряване на  храна и вода на бедстващите хора;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lastRenderedPageBreak/>
        <w:t xml:space="preserve">-организира се непрекъснато дежурство на местните спасителни екипи, които поддържат непрекъсната връзка с органите на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 МВР и ЦСМП по места;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3.2. Организация на СНАВР при възникване на пожар.</w:t>
      </w:r>
    </w:p>
    <w:p w:rsidR="009F021E" w:rsidRPr="009F021E" w:rsidRDefault="00903EC3" w:rsidP="009F021E">
      <w:pPr>
        <w:spacing w:after="0" w:line="240" w:lineRule="auto"/>
        <w:ind w:firstLine="500"/>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Областния управител</w:t>
      </w:r>
      <w:r w:rsidR="009F021E" w:rsidRPr="009F021E">
        <w:rPr>
          <w:rFonts w:ascii="Times New Roman" w:eastAsia="Times New Roman" w:hAnsi="Times New Roman" w:cs="Times New Roman"/>
          <w:sz w:val="28"/>
          <w:szCs w:val="24"/>
          <w:lang w:eastAsia="bg-BG"/>
        </w:rPr>
        <w:t>, подпомаган о</w:t>
      </w:r>
      <w:r>
        <w:rPr>
          <w:rFonts w:ascii="Times New Roman" w:eastAsia="Times New Roman" w:hAnsi="Times New Roman" w:cs="Times New Roman"/>
          <w:sz w:val="28"/>
          <w:szCs w:val="24"/>
          <w:lang w:eastAsia="bg-BG"/>
        </w:rPr>
        <w:t>т изградения на основание чл. 64 (1),т.10</w:t>
      </w:r>
      <w:r w:rsidR="009F021E" w:rsidRPr="009F021E">
        <w:rPr>
          <w:rFonts w:ascii="Times New Roman" w:eastAsia="Times New Roman" w:hAnsi="Times New Roman" w:cs="Times New Roman"/>
          <w:sz w:val="28"/>
          <w:szCs w:val="24"/>
          <w:lang w:eastAsia="bg-BG"/>
        </w:rPr>
        <w:t xml:space="preserve"> от Закона за защита при бедствия,  щаб за изпълнение на </w:t>
      </w:r>
      <w:r>
        <w:rPr>
          <w:rFonts w:ascii="Times New Roman" w:eastAsia="Times New Roman" w:hAnsi="Times New Roman" w:cs="Times New Roman"/>
          <w:sz w:val="28"/>
          <w:szCs w:val="24"/>
          <w:lang w:eastAsia="bg-BG"/>
        </w:rPr>
        <w:t>областния</w:t>
      </w:r>
      <w:r w:rsidR="009F021E" w:rsidRPr="009F021E">
        <w:rPr>
          <w:rFonts w:ascii="Times New Roman" w:eastAsia="Times New Roman" w:hAnsi="Times New Roman" w:cs="Times New Roman"/>
          <w:sz w:val="28"/>
          <w:szCs w:val="24"/>
          <w:lang w:eastAsia="bg-BG"/>
        </w:rPr>
        <w:t xml:space="preserve"> план за защита при бедствия и за взаимодействие с областния  щаб, във взаимодействие с компетентните държавни и областни органи и организации, търговски дружества, еднолични търговци, кооперации и нестопански организации, при </w:t>
      </w:r>
      <w:r w:rsidR="009F021E" w:rsidRPr="009F021E">
        <w:rPr>
          <w:rFonts w:ascii="Times New Roman" w:eastAsia="Times New Roman" w:hAnsi="Times New Roman" w:cs="Times New Roman"/>
          <w:b/>
          <w:sz w:val="28"/>
          <w:szCs w:val="24"/>
          <w:lang w:eastAsia="bg-BG"/>
        </w:rPr>
        <w:t>възникване на пожари</w:t>
      </w:r>
      <w:r w:rsidR="009F021E" w:rsidRPr="009F021E">
        <w:rPr>
          <w:rFonts w:ascii="Times New Roman" w:eastAsia="Times New Roman" w:hAnsi="Times New Roman" w:cs="Times New Roman"/>
          <w:sz w:val="28"/>
          <w:szCs w:val="24"/>
          <w:lang w:eastAsia="bg-BG"/>
        </w:rPr>
        <w:t>, създава такава организация на работа, гарантираща в кратки срокове оказване на медицинска помощ на пострадалите, ограничаване мащабите на възможните последствия, защита на населението и ликвидиране на последствията  / източниците / на рискови фактори за населението и околната среда.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Организират се и се провеждат следните мероприятия:</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-извършване на анализ и оценка на обстановката с оглед прогнозиране на последствията от пожара и изготвяне на предложение и предварителни указания за защитни мерки за населението, животните и материалните ценности;</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-населението се предупреждава по местните радиа, телевизии,преса  за възникналия пожар/ мащаб на пожара, поведение на населението по време на пожара/;</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-незабавно се информират висшестоящите органи, съгласно определения ред;</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-извършва се медицинско осигуряване и оказване на медицинска помощ на засегнатото население;</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-уведомяват се и се привеждат в готовност за работа формированията, предвидени за действие в групировката на силите и средствата;</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-аварийните екипи се осигуряват с необходимите методики и програми за анализ, оценка и прогнозиране на обстановката, както и с технически, транспортни и комуникационни средства.</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3.</w:t>
      </w:r>
      <w:proofErr w:type="spellStart"/>
      <w:r w:rsidRPr="009F021E">
        <w:rPr>
          <w:rFonts w:ascii="Times New Roman" w:eastAsia="Times New Roman" w:hAnsi="Times New Roman" w:cs="Times New Roman"/>
          <w:b/>
          <w:sz w:val="28"/>
          <w:szCs w:val="24"/>
          <w:lang w:eastAsia="bg-BG"/>
        </w:rPr>
        <w:t>3</w:t>
      </w:r>
      <w:proofErr w:type="spellEnd"/>
      <w:r w:rsidRPr="009F021E">
        <w:rPr>
          <w:rFonts w:ascii="Times New Roman" w:eastAsia="Times New Roman" w:hAnsi="Times New Roman" w:cs="Times New Roman"/>
          <w:b/>
          <w:sz w:val="28"/>
          <w:szCs w:val="24"/>
          <w:lang w:eastAsia="bg-BG"/>
        </w:rPr>
        <w:t xml:space="preserve">.Провеждане на СНАВР при </w:t>
      </w:r>
      <w:proofErr w:type="spellStart"/>
      <w:r w:rsidRPr="009F021E">
        <w:rPr>
          <w:rFonts w:ascii="Times New Roman" w:eastAsia="Times New Roman" w:hAnsi="Times New Roman" w:cs="Times New Roman"/>
          <w:b/>
          <w:sz w:val="28"/>
          <w:szCs w:val="24"/>
          <w:lang w:eastAsia="bg-BG"/>
        </w:rPr>
        <w:t>въникване</w:t>
      </w:r>
      <w:proofErr w:type="spellEnd"/>
      <w:r w:rsidRPr="009F021E">
        <w:rPr>
          <w:rFonts w:ascii="Times New Roman" w:eastAsia="Times New Roman" w:hAnsi="Times New Roman" w:cs="Times New Roman"/>
          <w:b/>
          <w:sz w:val="28"/>
          <w:szCs w:val="24"/>
          <w:lang w:eastAsia="bg-BG"/>
        </w:rPr>
        <w:t xml:space="preserve"> на пожар.</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 xml:space="preserve">-ако обстановката налага, се извършва извеждане, </w:t>
      </w:r>
      <w:proofErr w:type="spellStart"/>
      <w:r w:rsidRPr="009F021E">
        <w:rPr>
          <w:rFonts w:ascii="Times New Roman" w:eastAsia="Times New Roman" w:hAnsi="Times New Roman" w:cs="Times New Roman"/>
          <w:sz w:val="28"/>
          <w:szCs w:val="24"/>
        </w:rPr>
        <w:t>разсредоточаване</w:t>
      </w:r>
      <w:proofErr w:type="spellEnd"/>
      <w:r w:rsidRPr="009F021E">
        <w:rPr>
          <w:rFonts w:ascii="Times New Roman" w:eastAsia="Times New Roman" w:hAnsi="Times New Roman" w:cs="Times New Roman"/>
          <w:sz w:val="28"/>
          <w:szCs w:val="24"/>
        </w:rPr>
        <w:t xml:space="preserve"> и евакуация на населението;</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w:t>
      </w:r>
      <w:r w:rsidR="00903EC3">
        <w:rPr>
          <w:rFonts w:ascii="Times New Roman" w:eastAsia="Times New Roman" w:hAnsi="Times New Roman" w:cs="Times New Roman"/>
          <w:sz w:val="28"/>
          <w:szCs w:val="24"/>
        </w:rPr>
        <w:t>областния управител</w:t>
      </w:r>
      <w:r w:rsidRPr="009F021E">
        <w:rPr>
          <w:rFonts w:ascii="Times New Roman" w:eastAsia="Times New Roman" w:hAnsi="Times New Roman" w:cs="Times New Roman"/>
          <w:sz w:val="28"/>
          <w:szCs w:val="24"/>
        </w:rPr>
        <w:t xml:space="preserve"> взема решение за предприемане на мерки за защита на населението и извършване на СНАВР;</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-осигуряват се необходимия ред и сигурност сред населението при прилагане на защитните мерки;</w:t>
      </w:r>
    </w:p>
    <w:p w:rsidR="009F021E" w:rsidRPr="009F021E" w:rsidRDefault="009F021E" w:rsidP="009F021E">
      <w:pPr>
        <w:spacing w:after="0" w:line="240" w:lineRule="auto"/>
        <w:ind w:right="-82" w:firstLine="50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4. Разпределение на задълженията и отговорните органи и лица за изпълнение на предвидените мерки.</w:t>
      </w:r>
    </w:p>
    <w:p w:rsidR="009F021E" w:rsidRPr="009F021E" w:rsidRDefault="00903EC3" w:rsidP="009F021E">
      <w:pPr>
        <w:spacing w:after="0" w:line="240" w:lineRule="auto"/>
        <w:ind w:firstLine="500"/>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Областния управител, на основание чл.64</w:t>
      </w:r>
      <w:r w:rsidR="0074176B">
        <w:rPr>
          <w:rFonts w:ascii="Times New Roman" w:eastAsia="Times New Roman" w:hAnsi="Times New Roman" w:cs="Times New Roman"/>
          <w:sz w:val="28"/>
          <w:szCs w:val="24"/>
          <w:lang w:eastAsia="bg-BG"/>
        </w:rPr>
        <w:t>,ал.1</w:t>
      </w:r>
      <w:r w:rsidR="009F021E" w:rsidRPr="009F021E">
        <w:rPr>
          <w:rFonts w:ascii="Times New Roman" w:eastAsia="Times New Roman" w:hAnsi="Times New Roman" w:cs="Times New Roman"/>
          <w:sz w:val="28"/>
          <w:szCs w:val="24"/>
          <w:lang w:eastAsia="bg-BG"/>
        </w:rPr>
        <w:t xml:space="preserve">,т.10 координира спасителните и неотложните аварийно–възстановителни работи при пожари възникнали на територията на общината. Дейността на кмета се подпомага с </w:t>
      </w:r>
      <w:proofErr w:type="spellStart"/>
      <w:r w:rsidR="009F021E" w:rsidRPr="009F021E">
        <w:rPr>
          <w:rFonts w:ascii="Times New Roman" w:eastAsia="Times New Roman" w:hAnsi="Times New Roman" w:cs="Times New Roman"/>
          <w:sz w:val="28"/>
          <w:szCs w:val="24"/>
          <w:lang w:eastAsia="bg-BG"/>
        </w:rPr>
        <w:lastRenderedPageBreak/>
        <w:t>предваритерно</w:t>
      </w:r>
      <w:proofErr w:type="spellEnd"/>
      <w:r w:rsidR="009F021E" w:rsidRPr="009F021E">
        <w:rPr>
          <w:rFonts w:ascii="Times New Roman" w:eastAsia="Times New Roman" w:hAnsi="Times New Roman" w:cs="Times New Roman"/>
          <w:sz w:val="28"/>
          <w:szCs w:val="24"/>
          <w:lang w:eastAsia="bg-BG"/>
        </w:rPr>
        <w:t xml:space="preserve"> създаден с негова заповед щаб за изпълнение на </w:t>
      </w:r>
      <w:r>
        <w:rPr>
          <w:rFonts w:ascii="Times New Roman" w:eastAsia="Times New Roman" w:hAnsi="Times New Roman" w:cs="Times New Roman"/>
          <w:sz w:val="28"/>
          <w:szCs w:val="24"/>
          <w:lang w:eastAsia="bg-BG"/>
        </w:rPr>
        <w:t>областния</w:t>
      </w:r>
      <w:r w:rsidR="009F021E" w:rsidRPr="009F021E">
        <w:rPr>
          <w:rFonts w:ascii="Times New Roman" w:eastAsia="Times New Roman" w:hAnsi="Times New Roman" w:cs="Times New Roman"/>
          <w:sz w:val="28"/>
          <w:szCs w:val="24"/>
          <w:lang w:eastAsia="bg-BG"/>
        </w:rPr>
        <w:t xml:space="preserve"> план за защита при бедствия и за взаимодействие с областния щаб.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При възникване на бедствие на територията на общината кмета: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въвежда със заповед в изпълнение </w:t>
      </w:r>
      <w:r w:rsidR="00903EC3">
        <w:rPr>
          <w:rFonts w:ascii="Times New Roman" w:eastAsia="Times New Roman" w:hAnsi="Times New Roman" w:cs="Times New Roman"/>
          <w:sz w:val="28"/>
          <w:szCs w:val="24"/>
          <w:lang w:eastAsia="bg-BG"/>
        </w:rPr>
        <w:t>областния</w:t>
      </w:r>
      <w:r w:rsidRPr="009F021E">
        <w:rPr>
          <w:rFonts w:ascii="Times New Roman" w:eastAsia="Times New Roman" w:hAnsi="Times New Roman" w:cs="Times New Roman"/>
          <w:sz w:val="28"/>
          <w:szCs w:val="24"/>
          <w:lang w:eastAsia="bg-BG"/>
        </w:rPr>
        <w:t xml:space="preserve"> план за защитата при бедствия;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може да обяви бедствено положение на територията на общината или на част от нея;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организира, координира и контролира процеса на подпомагане и възстановяване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координира спасителните и неотложните аварийно-възстановителни работи, възникнали на територията на общината.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Длъжностните лица от щаба за изпълнение на </w:t>
      </w:r>
      <w:r w:rsidR="00903EC3">
        <w:rPr>
          <w:rFonts w:ascii="Times New Roman" w:eastAsia="Times New Roman" w:hAnsi="Times New Roman" w:cs="Times New Roman"/>
          <w:sz w:val="28"/>
          <w:szCs w:val="24"/>
          <w:lang w:eastAsia="bg-BG"/>
        </w:rPr>
        <w:t>областния</w:t>
      </w:r>
      <w:r w:rsidRPr="009F021E">
        <w:rPr>
          <w:rFonts w:ascii="Times New Roman" w:eastAsia="Times New Roman" w:hAnsi="Times New Roman" w:cs="Times New Roman"/>
          <w:sz w:val="28"/>
          <w:szCs w:val="24"/>
          <w:lang w:eastAsia="bg-BG"/>
        </w:rPr>
        <w:t xml:space="preserve"> план за защита при бедствия и за взаимодействие с областния щаб осъществяват общото взаимодействие между подчинените им и останалите структури от ЕСС, чрез изпълнение на следните мероприятия: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Началникът на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-Разград – организира и ръководи цялостната дейност по провеждане на СНАВР в засегнатия район, в качеството му на ръководител на място;</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ръководителите структури от Общинската администрация – осигуряват техническото, материалното, правното и останалите видове осигурявания на дейността на щаба за изпълнение на мероприятията, залегнали в плана;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Директорът на ОД на МВР-Разград – организира и ръководи мероприятията по отцепване на засегнатия район, извършване на </w:t>
      </w:r>
      <w:proofErr w:type="spellStart"/>
      <w:r w:rsidRPr="009F021E">
        <w:rPr>
          <w:rFonts w:ascii="Times New Roman" w:eastAsia="Times New Roman" w:hAnsi="Times New Roman" w:cs="Times New Roman"/>
          <w:sz w:val="28"/>
          <w:szCs w:val="24"/>
          <w:lang w:eastAsia="bg-BG"/>
        </w:rPr>
        <w:t>издирвателни</w:t>
      </w:r>
      <w:proofErr w:type="spellEnd"/>
      <w:r w:rsidRPr="009F021E">
        <w:rPr>
          <w:rFonts w:ascii="Times New Roman" w:eastAsia="Times New Roman" w:hAnsi="Times New Roman" w:cs="Times New Roman"/>
          <w:sz w:val="28"/>
          <w:szCs w:val="24"/>
          <w:lang w:eastAsia="bg-BG"/>
        </w:rPr>
        <w:t xml:space="preserve"> дейности, насочване на населението по обходни маршрути и отклоняване на транспортни потоци, осигуряване на охраната на материалните и парични ценности, както и други мероприятия, </w:t>
      </w:r>
      <w:proofErr w:type="spellStart"/>
      <w:r w:rsidRPr="009F021E">
        <w:rPr>
          <w:rFonts w:ascii="Times New Roman" w:eastAsia="Times New Roman" w:hAnsi="Times New Roman" w:cs="Times New Roman"/>
          <w:sz w:val="28"/>
          <w:szCs w:val="24"/>
          <w:lang w:eastAsia="bg-BG"/>
        </w:rPr>
        <w:t>резламентирани</w:t>
      </w:r>
      <w:proofErr w:type="spellEnd"/>
      <w:r w:rsidRPr="009F021E">
        <w:rPr>
          <w:rFonts w:ascii="Times New Roman" w:eastAsia="Times New Roman" w:hAnsi="Times New Roman" w:cs="Times New Roman"/>
          <w:sz w:val="28"/>
          <w:szCs w:val="24"/>
          <w:lang w:eastAsia="bg-BG"/>
        </w:rPr>
        <w:t xml:space="preserve"> в Закона за МВР (ЗМВР);</w:t>
      </w:r>
    </w:p>
    <w:p w:rsidR="009F021E" w:rsidRPr="009F021E" w:rsidRDefault="009F021E" w:rsidP="009F021E">
      <w:pPr>
        <w:spacing w:after="0" w:line="240" w:lineRule="auto"/>
        <w:ind w:firstLine="500"/>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-Директорът на секретариата на ОС на БЧК – Участва в разпределението и организира раздаване на </w:t>
      </w:r>
      <w:proofErr w:type="spellStart"/>
      <w:r w:rsidRPr="009F021E">
        <w:rPr>
          <w:rFonts w:ascii="Times New Roman" w:eastAsia="Times New Roman" w:hAnsi="Times New Roman" w:cs="Times New Roman"/>
          <w:sz w:val="28"/>
          <w:szCs w:val="24"/>
          <w:lang w:eastAsia="bg-BG"/>
        </w:rPr>
        <w:t>на</w:t>
      </w:r>
      <w:proofErr w:type="spellEnd"/>
      <w:r w:rsidRPr="009F021E">
        <w:rPr>
          <w:rFonts w:ascii="Times New Roman" w:eastAsia="Times New Roman" w:hAnsi="Times New Roman" w:cs="Times New Roman"/>
          <w:sz w:val="28"/>
          <w:szCs w:val="24"/>
          <w:lang w:eastAsia="bg-BG"/>
        </w:rPr>
        <w:t xml:space="preserve"> хуманитарна помощ, координира действията на доброволците на БЧК за ефективна работа в зоната на поражение;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Директорът на РЗИ-Разград, съвместно с Директорът на РЦСМП-Разград – организира и ръководи мероприятията по медицинска сортировка, първична обработка, лечение, рехабилитация и медицинска експертиза на пострадалите, осигуряване защитата на стационарно болните и формирането на запаси от лекарства, медикаменти, консумативи и др. медицинско имущество за осигуряване на населението при кризи, организирането и осъществяването на противоепидемични, хигиенни дейности и санитарен контрол;</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-Управителите на „Водоснабдяване – Дунав</w:t>
      </w:r>
      <w:r w:rsidR="009D0BBA">
        <w:rPr>
          <w:rFonts w:ascii="Times New Roman" w:eastAsia="Times New Roman" w:hAnsi="Times New Roman" w:cs="Times New Roman"/>
          <w:sz w:val="28"/>
          <w:szCs w:val="24"/>
          <w:lang w:eastAsia="bg-BG"/>
        </w:rPr>
        <w:t>” ЕООД и „ЕНЕРГО-ПРО“ АД</w:t>
      </w:r>
      <w:r w:rsidRPr="009F021E">
        <w:rPr>
          <w:rFonts w:ascii="Times New Roman" w:eastAsia="Times New Roman" w:hAnsi="Times New Roman" w:cs="Times New Roman"/>
          <w:sz w:val="28"/>
          <w:szCs w:val="24"/>
          <w:lang w:eastAsia="bg-BG"/>
        </w:rPr>
        <w:t xml:space="preserve">, Регионален център–Разград и ръководител „ЕРПМ”, МЕР-Разград към „Електроенергиен системен оператор” ЕАД – организират и ръководят </w:t>
      </w:r>
      <w:proofErr w:type="spellStart"/>
      <w:r w:rsidRPr="009F021E">
        <w:rPr>
          <w:rFonts w:ascii="Times New Roman" w:eastAsia="Times New Roman" w:hAnsi="Times New Roman" w:cs="Times New Roman"/>
          <w:sz w:val="28"/>
          <w:szCs w:val="24"/>
          <w:lang w:eastAsia="bg-BG"/>
        </w:rPr>
        <w:t>действиета</w:t>
      </w:r>
      <w:proofErr w:type="spellEnd"/>
      <w:r w:rsidRPr="009F021E">
        <w:rPr>
          <w:rFonts w:ascii="Times New Roman" w:eastAsia="Times New Roman" w:hAnsi="Times New Roman" w:cs="Times New Roman"/>
          <w:sz w:val="28"/>
          <w:szCs w:val="24"/>
          <w:lang w:eastAsia="bg-BG"/>
        </w:rPr>
        <w:t xml:space="preserve"> на подчините им екипи при извършване на ремонтно-възстановителни дейности по комунално-енергийните мрежи  с цел намаляване на последствията от бедствието и възстановяване </w:t>
      </w:r>
      <w:proofErr w:type="spellStart"/>
      <w:r w:rsidRPr="009F021E">
        <w:rPr>
          <w:rFonts w:ascii="Times New Roman" w:eastAsia="Times New Roman" w:hAnsi="Times New Roman" w:cs="Times New Roman"/>
          <w:sz w:val="28"/>
          <w:szCs w:val="24"/>
          <w:lang w:eastAsia="bg-BG"/>
        </w:rPr>
        <w:t>водо</w:t>
      </w:r>
      <w:proofErr w:type="spellEnd"/>
      <w:r w:rsidRPr="009F021E">
        <w:rPr>
          <w:rFonts w:ascii="Times New Roman" w:eastAsia="Times New Roman" w:hAnsi="Times New Roman" w:cs="Times New Roman"/>
          <w:sz w:val="28"/>
          <w:szCs w:val="24"/>
          <w:lang w:eastAsia="bg-BG"/>
        </w:rPr>
        <w:t xml:space="preserve">- и </w:t>
      </w:r>
      <w:proofErr w:type="spellStart"/>
      <w:r w:rsidRPr="009F021E">
        <w:rPr>
          <w:rFonts w:ascii="Times New Roman" w:eastAsia="Times New Roman" w:hAnsi="Times New Roman" w:cs="Times New Roman"/>
          <w:sz w:val="28"/>
          <w:szCs w:val="24"/>
          <w:lang w:eastAsia="bg-BG"/>
        </w:rPr>
        <w:t>енергозахранването</w:t>
      </w:r>
      <w:proofErr w:type="spellEnd"/>
      <w:r w:rsidRPr="009F021E">
        <w:rPr>
          <w:rFonts w:ascii="Times New Roman" w:eastAsia="Times New Roman" w:hAnsi="Times New Roman" w:cs="Times New Roman"/>
          <w:sz w:val="28"/>
          <w:szCs w:val="24"/>
          <w:lang w:eastAsia="bg-BG"/>
        </w:rPr>
        <w:t xml:space="preserve"> в засегнатия район .</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val="ru-RU" w:eastAsia="bg-BG"/>
        </w:rPr>
      </w:pPr>
      <w:r w:rsidRPr="009F021E">
        <w:rPr>
          <w:rFonts w:ascii="Times New Roman" w:eastAsia="Times New Roman" w:hAnsi="Times New Roman" w:cs="Times New Roman"/>
          <w:b/>
          <w:sz w:val="28"/>
          <w:szCs w:val="24"/>
          <w:lang w:eastAsia="bg-BG"/>
        </w:rPr>
        <w:lastRenderedPageBreak/>
        <w:t>5. Средствата и ресурсите, необходими за изпълнение на дейностите по т. 2, 3 и 4;</w:t>
      </w:r>
      <w:r w:rsidRPr="009F021E">
        <w:rPr>
          <w:rFonts w:ascii="Times New Roman" w:eastAsia="Times New Roman" w:hAnsi="Times New Roman" w:cs="Times New Roman"/>
          <w:b/>
          <w:sz w:val="28"/>
          <w:szCs w:val="24"/>
          <w:lang w:val="ru-RU" w:eastAsia="bg-BG"/>
        </w:rPr>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Финансовото и материално-техническото осигуряване на защитата при бедствия се осигурява от: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бюджетите на министерствата и ведомствата;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общинските бюджети;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търговските дружества и едноличните търговци - за обектите им.</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Финансирането на дейностите от годишните планове се осъществява в рамките на одобрения бюджет на компетентните органи и от други източници за финансиране.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Финансовото и материално-техническото осигуряване на защитата при пожари включва: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текуща издръжка на силите и средствата на единната спасителна система;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производство, ремонт, доставки на техника, оборудване и друго имущество, необходимо за защитата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проектиране и извършване на капитално строителство, изграждане и поддържане на системи за ранно предупреждение и оповестяване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управление на недвижими имоти и движими вещи - държавна собственост, предоставени на министерства и ведомства за защита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осъществяване на международно икономическо и научно-техническо сътрудничество в областта на защитата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социални и обслужващи дейности;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контрол върху производството, </w:t>
      </w:r>
      <w:proofErr w:type="spellStart"/>
      <w:r w:rsidRPr="009F021E">
        <w:rPr>
          <w:rFonts w:ascii="Times New Roman" w:eastAsia="Times New Roman" w:hAnsi="Times New Roman" w:cs="Times New Roman"/>
          <w:sz w:val="28"/>
          <w:szCs w:val="24"/>
          <w:lang w:eastAsia="bg-BG"/>
        </w:rPr>
        <w:t>сертификацията</w:t>
      </w:r>
      <w:proofErr w:type="spellEnd"/>
      <w:r w:rsidRPr="009F021E">
        <w:rPr>
          <w:rFonts w:ascii="Times New Roman" w:eastAsia="Times New Roman" w:hAnsi="Times New Roman" w:cs="Times New Roman"/>
          <w:sz w:val="28"/>
          <w:szCs w:val="24"/>
          <w:lang w:eastAsia="bg-BG"/>
        </w:rPr>
        <w:t xml:space="preserve"> и атестирането на техниката и друга специална продукция за защита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създаване и поддържане на кризисни запаси от материални средства и горивно-смазочни материали за осигуряване защитата на населението при бедствия;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предоставяне на държавни и общински имоти и движими вещи за целите на защитата;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други дейности, свързани с осигуряването на защита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val="ru-RU" w:eastAsia="bg-BG"/>
        </w:rPr>
      </w:pPr>
      <w:r w:rsidRPr="009F021E">
        <w:rPr>
          <w:rFonts w:ascii="Times New Roman" w:eastAsia="Times New Roman" w:hAnsi="Times New Roman" w:cs="Times New Roman"/>
          <w:b/>
          <w:sz w:val="28"/>
          <w:szCs w:val="24"/>
          <w:lang w:eastAsia="bg-BG"/>
        </w:rPr>
        <w:t>6. Начин на взаимодействие между съставните части на единната спасителна система.</w:t>
      </w:r>
      <w:r w:rsidRPr="009F021E">
        <w:rPr>
          <w:rFonts w:ascii="Times New Roman" w:eastAsia="Times New Roman" w:hAnsi="Times New Roman" w:cs="Times New Roman"/>
          <w:color w:val="FF0000"/>
          <w:sz w:val="28"/>
          <w:szCs w:val="24"/>
          <w:lang w:eastAsia="bg-BG"/>
        </w:rPr>
        <w:t xml:space="preserve"> </w:t>
      </w:r>
      <w:r w:rsidRPr="009F021E">
        <w:rPr>
          <w:rFonts w:ascii="Times New Roman" w:eastAsia="Times New Roman" w:hAnsi="Times New Roman" w:cs="Times New Roman"/>
          <w:color w:val="FF0000"/>
          <w:sz w:val="28"/>
          <w:szCs w:val="24"/>
          <w:lang w:val="ru-RU" w:eastAsia="bg-BG"/>
        </w:rPr>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В изпълнение на чл. 29.(1) от ЗЗБ координацията на съставните части на единната спасителна система на територията на областта се осъществява чрез оперативният център на </w:t>
      </w:r>
      <w:r w:rsidR="00F711B4">
        <w:rPr>
          <w:rFonts w:ascii="Times New Roman" w:eastAsia="Times New Roman" w:hAnsi="Times New Roman" w:cs="Times New Roman"/>
          <w:sz w:val="28"/>
          <w:szCs w:val="24"/>
          <w:lang w:eastAsia="bg-BG"/>
        </w:rPr>
        <w:t>Регионална дирекция</w:t>
      </w:r>
      <w:r w:rsidRPr="009F021E">
        <w:rPr>
          <w:rFonts w:ascii="Times New Roman" w:eastAsia="Times New Roman" w:hAnsi="Times New Roman" w:cs="Times New Roman"/>
          <w:sz w:val="28"/>
          <w:szCs w:val="24"/>
          <w:lang w:eastAsia="bg-BG"/>
        </w:rPr>
        <w:t xml:space="preserve"> "Пожарна безопасност и защита на населението" – Разград (ОКИЦ на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-Разград).</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Дежурните длъжностни лица от ОКИЦ:</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приемат и оценяват информация за възникнали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уведомяват компетентните съставни части на единната спасителна система и координират по-нататъшната дейност на основата на стандартни оперативни процедури;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извършват ранно предупреждение и оповестяване на органите на изпълнителната власт, съставните части на единната спасителна система и населението при бедствия;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lastRenderedPageBreak/>
        <w:t xml:space="preserve">-  по искане на ръководителя на място, на </w:t>
      </w:r>
      <w:r w:rsidR="00903EC3">
        <w:rPr>
          <w:rFonts w:ascii="Times New Roman" w:eastAsia="Times New Roman" w:hAnsi="Times New Roman" w:cs="Times New Roman"/>
          <w:sz w:val="28"/>
          <w:szCs w:val="24"/>
          <w:lang w:eastAsia="bg-BG"/>
        </w:rPr>
        <w:t>областния управител</w:t>
      </w:r>
      <w:r w:rsidRPr="009F021E">
        <w:rPr>
          <w:rFonts w:ascii="Times New Roman" w:eastAsia="Times New Roman" w:hAnsi="Times New Roman" w:cs="Times New Roman"/>
          <w:sz w:val="28"/>
          <w:szCs w:val="24"/>
          <w:lang w:eastAsia="bg-BG"/>
        </w:rPr>
        <w:t xml:space="preserve"> или на областния управител организират включване на предвидените в плановете за защита при бедствия съставни части на единната спасителна система, както и на допълнителни сили и средства.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proofErr w:type="spellStart"/>
      <w:r w:rsidRPr="009F021E">
        <w:rPr>
          <w:rFonts w:ascii="Times New Roman" w:eastAsia="Times New Roman" w:hAnsi="Times New Roman" w:cs="Times New Roman"/>
          <w:sz w:val="28"/>
          <w:szCs w:val="24"/>
          <w:lang w:eastAsia="bg-BG"/>
        </w:rPr>
        <w:t>Взаимодействеито</w:t>
      </w:r>
      <w:proofErr w:type="spellEnd"/>
      <w:r w:rsidRPr="009F021E">
        <w:rPr>
          <w:rFonts w:ascii="Times New Roman" w:eastAsia="Times New Roman" w:hAnsi="Times New Roman" w:cs="Times New Roman"/>
          <w:sz w:val="28"/>
          <w:szCs w:val="24"/>
          <w:lang w:eastAsia="bg-BG"/>
        </w:rPr>
        <w:t xml:space="preserve"> на длъжностните лица от ОКИЦ с компетентните </w:t>
      </w:r>
      <w:proofErr w:type="spellStart"/>
      <w:r w:rsidRPr="009F021E">
        <w:rPr>
          <w:rFonts w:ascii="Times New Roman" w:eastAsia="Times New Roman" w:hAnsi="Times New Roman" w:cs="Times New Roman"/>
          <w:sz w:val="28"/>
          <w:szCs w:val="24"/>
          <w:lang w:eastAsia="bg-BG"/>
        </w:rPr>
        <w:t>структори</w:t>
      </w:r>
      <w:proofErr w:type="spellEnd"/>
      <w:r w:rsidRPr="009F021E">
        <w:rPr>
          <w:rFonts w:ascii="Times New Roman" w:eastAsia="Times New Roman" w:hAnsi="Times New Roman" w:cs="Times New Roman"/>
          <w:sz w:val="28"/>
          <w:szCs w:val="24"/>
          <w:lang w:eastAsia="bg-BG"/>
        </w:rPr>
        <w:t xml:space="preserve"> се извършва на база предварително разработен и съгласуван телефонен указател.</w:t>
      </w:r>
      <w:r w:rsidRPr="009F021E">
        <w:rPr>
          <w:rFonts w:ascii="Times New Roman" w:eastAsia="Times New Roman" w:hAnsi="Times New Roman" w:cs="Times New Roman"/>
          <w:color w:val="FF0000"/>
          <w:sz w:val="28"/>
          <w:szCs w:val="24"/>
          <w:lang w:eastAsia="bg-BG"/>
        </w:rPr>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Съгласно чл.31 от ЗЗБ взаимодействието и координацията между частите на единната спасителна система, участващи в спасителни и неотложни аварийно-възстановителни работи в района на се извършва от ръководителя на място.</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Ръководител на място </w:t>
      </w:r>
      <w:r w:rsidR="004A3DC0">
        <w:rPr>
          <w:rFonts w:ascii="Times New Roman" w:eastAsia="Times New Roman" w:hAnsi="Times New Roman" w:cs="Times New Roman"/>
          <w:sz w:val="28"/>
          <w:szCs w:val="24"/>
          <w:lang w:eastAsia="bg-BG"/>
        </w:rPr>
        <w:t>е началникът на РД</w:t>
      </w:r>
      <w:r w:rsidRPr="009F021E">
        <w:rPr>
          <w:rFonts w:ascii="Times New Roman" w:eastAsia="Times New Roman" w:hAnsi="Times New Roman" w:cs="Times New Roman"/>
          <w:sz w:val="28"/>
          <w:szCs w:val="24"/>
          <w:lang w:eastAsia="bg-BG"/>
        </w:rPr>
        <w:t xml:space="preserve"> "Пожарна безопасност и защита на населението" - Разград или </w:t>
      </w:r>
      <w:proofErr w:type="spellStart"/>
      <w:r w:rsidRPr="009F021E">
        <w:rPr>
          <w:rFonts w:ascii="Times New Roman" w:eastAsia="Times New Roman" w:hAnsi="Times New Roman" w:cs="Times New Roman"/>
          <w:sz w:val="28"/>
          <w:szCs w:val="24"/>
          <w:lang w:eastAsia="bg-BG"/>
        </w:rPr>
        <w:t>оправомощено</w:t>
      </w:r>
      <w:proofErr w:type="spellEnd"/>
      <w:r w:rsidRPr="009F021E">
        <w:rPr>
          <w:rFonts w:ascii="Times New Roman" w:eastAsia="Times New Roman" w:hAnsi="Times New Roman" w:cs="Times New Roman"/>
          <w:sz w:val="28"/>
          <w:szCs w:val="24"/>
          <w:lang w:eastAsia="bg-BG"/>
        </w:rPr>
        <w:t xml:space="preserve"> от него длъжностно лице.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Ръководителят на място при провеждане на спасителни и неотложни аварийно-възстановителни работи има право да: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забрани или ограничи влизането на лица в мястото на намеса;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нареди временно извеждане на лица от мястото на намеса;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разпореди незабавно извършване и спиране на строежи, строителни работи, теренни преустройства или събаряне на сгради и съоръжения или части от тях с цел намаляване или отстраняване на рисковете от възникналото бедствие;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поиска от юридически или физически лица предоставяне на лична или материална помощ;</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създаде щаб на ръководителя на място с представители на участващите екипи от единната спасителна система;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раздели мястото на намеса на сектори или на участъци, да определи техни ръководители, да им възлага задачи, както и да разпределя сили и средства за тях.</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7. Ред за ранно предупреждение и оповестяване на органите на изпълнителната власт, на съставните части на единната спасителна система и населението при опасност или възникване на пожар.</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7.1. Ред за ранно предупреждение и оповестяване на органите на изпълнителната власт  при опасност или възникване на пожар.</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Системата за ранно предупреждение и оповестяване на органите на изпълнителната власт и на съставните части на Единната спасителна система функционира посредством въведени база данни, разпределени по утвърдени от съответните ръководители (областен </w:t>
      </w:r>
      <w:proofErr w:type="spellStart"/>
      <w:r w:rsidRPr="009F021E">
        <w:rPr>
          <w:rFonts w:ascii="Times New Roman" w:eastAsia="Times New Roman" w:hAnsi="Times New Roman" w:cs="Times New Roman"/>
          <w:sz w:val="28"/>
          <w:szCs w:val="24"/>
          <w:lang w:eastAsia="bg-BG"/>
        </w:rPr>
        <w:t>управетел</w:t>
      </w:r>
      <w:proofErr w:type="spellEnd"/>
      <w:r w:rsidRPr="009F021E">
        <w:rPr>
          <w:rFonts w:ascii="Times New Roman" w:eastAsia="Times New Roman" w:hAnsi="Times New Roman" w:cs="Times New Roman"/>
          <w:sz w:val="28"/>
          <w:szCs w:val="24"/>
          <w:lang w:eastAsia="bg-BG"/>
        </w:rPr>
        <w:t>, кметове на общини и ръководители на основни структури от единната спасителна система) схеми, които включват групите за оповестяване, длъжностни лица за оповестяване в групите и приоритети при оповестяването.</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Групите за оповестяване на областно и общинско ниво :</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общинска администрация;</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lastRenderedPageBreak/>
        <w:t xml:space="preserve">- щаб за изпълнение на </w:t>
      </w:r>
      <w:r w:rsidR="00903EC3">
        <w:rPr>
          <w:rFonts w:ascii="Times New Roman" w:eastAsia="Times New Roman" w:hAnsi="Times New Roman" w:cs="Times New Roman"/>
          <w:sz w:val="28"/>
          <w:szCs w:val="24"/>
          <w:lang w:eastAsia="bg-BG"/>
        </w:rPr>
        <w:t>областния</w:t>
      </w:r>
      <w:r w:rsidRPr="009F021E">
        <w:rPr>
          <w:rFonts w:ascii="Times New Roman" w:eastAsia="Times New Roman" w:hAnsi="Times New Roman" w:cs="Times New Roman"/>
          <w:sz w:val="28"/>
          <w:szCs w:val="24"/>
          <w:lang w:eastAsia="bg-BG"/>
        </w:rPr>
        <w:t xml:space="preserve"> план за защита при бедствия и за взаимодействие с висшестоящите щабове;</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кметства и населени </w:t>
      </w:r>
      <w:proofErr w:type="spellStart"/>
      <w:r w:rsidRPr="009F021E">
        <w:rPr>
          <w:rFonts w:ascii="Times New Roman" w:eastAsia="Times New Roman" w:hAnsi="Times New Roman" w:cs="Times New Roman"/>
          <w:sz w:val="28"/>
          <w:szCs w:val="24"/>
          <w:lang w:eastAsia="bg-BG"/>
        </w:rPr>
        <w:t>мяста</w:t>
      </w:r>
      <w:proofErr w:type="spellEnd"/>
      <w:r w:rsidRPr="009F021E">
        <w:rPr>
          <w:rFonts w:ascii="Times New Roman" w:eastAsia="Times New Roman" w:hAnsi="Times New Roman" w:cs="Times New Roman"/>
          <w:sz w:val="28"/>
          <w:szCs w:val="24"/>
          <w:lang w:eastAsia="bg-BG"/>
        </w:rPr>
        <w:t>;</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съставни части на Единната спасителна система на общинско ниво.</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При опасност или възникване на бедствие, изискващо координация на посочените по-горе нива, ранното предупреждение и оповестяването се извършва въз основа на искане на областен управител, кмет на засегната община, ръководителя на съставна част на Единната спасителна система или ръководител на мястото на намесата. Исканията се приемат чрез ОКИЦ на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-Разград.</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Ранното предупреждение и оповестяването на областно и общинско ниво, кметство и населено място се осъществява от ОКИЦ по разпореждане на началника на </w:t>
      </w:r>
      <w:r w:rsidR="00F711B4">
        <w:rPr>
          <w:rFonts w:ascii="Times New Roman" w:eastAsia="Times New Roman" w:hAnsi="Times New Roman" w:cs="Times New Roman"/>
          <w:sz w:val="28"/>
          <w:szCs w:val="24"/>
          <w:lang w:eastAsia="bg-BG"/>
        </w:rPr>
        <w:t>Регионална дирекция</w:t>
      </w:r>
      <w:r w:rsidRPr="009F021E">
        <w:rPr>
          <w:rFonts w:ascii="Times New Roman" w:eastAsia="Times New Roman" w:hAnsi="Times New Roman" w:cs="Times New Roman"/>
          <w:sz w:val="28"/>
          <w:szCs w:val="24"/>
          <w:lang w:eastAsia="bg-BG"/>
        </w:rPr>
        <w:t xml:space="preserve"> "Пожарна безопасност и защита на населението". </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Искането за  </w:t>
      </w:r>
      <w:proofErr w:type="spellStart"/>
      <w:r w:rsidRPr="009F021E">
        <w:rPr>
          <w:rFonts w:ascii="Times New Roman" w:eastAsia="Times New Roman" w:hAnsi="Times New Roman" w:cs="Times New Roman"/>
          <w:sz w:val="28"/>
          <w:szCs w:val="24"/>
          <w:lang w:eastAsia="bg-BG"/>
        </w:rPr>
        <w:t>оповеставане</w:t>
      </w:r>
      <w:proofErr w:type="spellEnd"/>
      <w:r w:rsidRPr="009F021E">
        <w:rPr>
          <w:rFonts w:ascii="Times New Roman" w:eastAsia="Times New Roman" w:hAnsi="Times New Roman" w:cs="Times New Roman"/>
          <w:sz w:val="28"/>
          <w:szCs w:val="24"/>
          <w:lang w:eastAsia="bg-BG"/>
        </w:rPr>
        <w:t xml:space="preserve"> трябва да съдържа информация за заплахата или за бедствието, както и органите на изпълнителната власт и съставните части на Единната спасителна система, които следва да бъдат уведомени.</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С разпореждането за ранно предупреждение или оповестяване, началника на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-Разград се определя групата и длъжностните лица за оповестяване, сигналът за оповестяване,  както и начинът на свързване.</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7.2. Ред за ранно предупреждение и оповестяване на населението от Община Разград при опасност или възникване на пожар.</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Ранното предупреждение и оповестяване на населението е мероприятие за едновременно предупреждение и оповестяване на големи групи хора на определена територия за предстоящо или настъпило бедствие и за излъчване на указания за необходимите мерки и действия чрез акустични сигнали и гласова информация. </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На територията на общината не е изградена автоматизираната система за подаване на акустичните сигнали и гласовата информация, съгласно Наредбата за ранното предупреждение и оповестяването при бедствия.</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Към момента </w:t>
      </w:r>
      <w:proofErr w:type="spellStart"/>
      <w:r w:rsidRPr="009F021E">
        <w:rPr>
          <w:rFonts w:ascii="Times New Roman" w:eastAsia="Times New Roman" w:hAnsi="Times New Roman" w:cs="Times New Roman"/>
          <w:sz w:val="28"/>
          <w:szCs w:val="24"/>
          <w:lang w:eastAsia="bg-BG"/>
        </w:rPr>
        <w:t>оповестявненанаселението</w:t>
      </w:r>
      <w:proofErr w:type="spellEnd"/>
      <w:r w:rsidRPr="009F021E">
        <w:rPr>
          <w:rFonts w:ascii="Times New Roman" w:eastAsia="Times New Roman" w:hAnsi="Times New Roman" w:cs="Times New Roman"/>
          <w:sz w:val="28"/>
          <w:szCs w:val="24"/>
          <w:lang w:eastAsia="bg-BG"/>
        </w:rPr>
        <w:t xml:space="preserve"> се извършва само с електро-механични сирени само са сигнали „Въздушна опасност” и Отбой от въздушна опасност”.</w:t>
      </w:r>
    </w:p>
    <w:p w:rsidR="009F021E" w:rsidRPr="009F021E" w:rsidRDefault="009F021E" w:rsidP="009F021E">
      <w:pPr>
        <w:spacing w:beforeAutospacing="1" w:after="0" w:afterAutospacing="1"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До окончателното изграждане на Системата за ранно предупреждение и оповестяване на населението сигналите за опасност или възникване на пожар се организира от </w:t>
      </w:r>
      <w:r w:rsidR="00903EC3">
        <w:rPr>
          <w:rFonts w:ascii="Times New Roman" w:eastAsia="Times New Roman" w:hAnsi="Times New Roman" w:cs="Times New Roman"/>
          <w:sz w:val="28"/>
          <w:szCs w:val="24"/>
          <w:lang w:eastAsia="bg-BG"/>
        </w:rPr>
        <w:t>областния управител</w:t>
      </w:r>
      <w:r w:rsidRPr="009F021E">
        <w:rPr>
          <w:rFonts w:ascii="Times New Roman" w:eastAsia="Times New Roman" w:hAnsi="Times New Roman" w:cs="Times New Roman"/>
          <w:sz w:val="28"/>
          <w:szCs w:val="24"/>
          <w:lang w:eastAsia="bg-BG"/>
        </w:rPr>
        <w:t xml:space="preserve"> и/или кметовете на населени места.</w:t>
      </w:r>
    </w:p>
    <w:p w:rsidR="009F021E" w:rsidRPr="009F021E" w:rsidRDefault="009F021E" w:rsidP="009F021E">
      <w:pPr>
        <w:spacing w:after="0" w:line="240" w:lineRule="auto"/>
        <w:ind w:firstLine="500"/>
        <w:jc w:val="both"/>
        <w:rPr>
          <w:rFonts w:ascii="Times New Roman" w:eastAsia="Times New Roman" w:hAnsi="Times New Roman" w:cs="Times New Roman"/>
          <w:color w:val="FF0000"/>
          <w:sz w:val="28"/>
          <w:szCs w:val="24"/>
          <w:lang w:val="ru-RU" w:eastAsia="bg-BG"/>
        </w:rPr>
      </w:pPr>
      <w:r w:rsidRPr="009F021E">
        <w:rPr>
          <w:rFonts w:ascii="Times New Roman" w:eastAsia="Times New Roman" w:hAnsi="Times New Roman" w:cs="Times New Roman"/>
          <w:b/>
          <w:sz w:val="28"/>
          <w:szCs w:val="24"/>
          <w:lang w:eastAsia="bg-BG"/>
        </w:rPr>
        <w:lastRenderedPageBreak/>
        <w:t>8. Информация за екипите и средствата на съставните части на единната спасителна система.</w:t>
      </w:r>
      <w:r w:rsidRPr="009F021E">
        <w:rPr>
          <w:rFonts w:ascii="Times New Roman" w:eastAsia="Times New Roman" w:hAnsi="Times New Roman" w:cs="Times New Roman"/>
          <w:color w:val="FF0000"/>
          <w:sz w:val="28"/>
          <w:szCs w:val="24"/>
          <w:lang w:eastAsia="bg-BG"/>
        </w:rPr>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color w:val="FF0000"/>
          <w:sz w:val="28"/>
          <w:szCs w:val="24"/>
          <w:lang w:eastAsia="bg-BG"/>
        </w:rPr>
      </w:pPr>
      <w:proofErr w:type="spellStart"/>
      <w:r w:rsidRPr="009F021E">
        <w:rPr>
          <w:rFonts w:ascii="Times New Roman" w:eastAsia="Times New Roman" w:hAnsi="Times New Roman" w:cs="Times New Roman"/>
          <w:sz w:val="28"/>
          <w:szCs w:val="24"/>
          <w:lang w:val="ru-RU" w:eastAsia="bg-BG"/>
        </w:rPr>
        <w:t>Силите</w:t>
      </w:r>
      <w:proofErr w:type="spellEnd"/>
      <w:r w:rsidRPr="009F021E">
        <w:rPr>
          <w:rFonts w:ascii="Times New Roman" w:eastAsia="Times New Roman" w:hAnsi="Times New Roman" w:cs="Times New Roman"/>
          <w:sz w:val="28"/>
          <w:szCs w:val="24"/>
          <w:lang w:val="ru-RU" w:eastAsia="bg-BG"/>
        </w:rPr>
        <w:t xml:space="preserve"> и </w:t>
      </w:r>
      <w:proofErr w:type="spellStart"/>
      <w:r w:rsidRPr="009F021E">
        <w:rPr>
          <w:rFonts w:ascii="Times New Roman" w:eastAsia="Times New Roman" w:hAnsi="Times New Roman" w:cs="Times New Roman"/>
          <w:sz w:val="28"/>
          <w:szCs w:val="24"/>
          <w:lang w:val="ru-RU" w:eastAsia="bg-BG"/>
        </w:rPr>
        <w:t>средствата</w:t>
      </w:r>
      <w:proofErr w:type="spellEnd"/>
      <w:r w:rsidRPr="009F021E">
        <w:rPr>
          <w:rFonts w:ascii="Times New Roman" w:eastAsia="Times New Roman" w:hAnsi="Times New Roman" w:cs="Times New Roman"/>
          <w:sz w:val="28"/>
          <w:szCs w:val="24"/>
          <w:lang w:val="ru-RU" w:eastAsia="bg-BG"/>
        </w:rPr>
        <w:t xml:space="preserve"> на </w:t>
      </w:r>
      <w:proofErr w:type="spellStart"/>
      <w:r w:rsidRPr="009F021E">
        <w:rPr>
          <w:rFonts w:ascii="Times New Roman" w:eastAsia="Times New Roman" w:hAnsi="Times New Roman" w:cs="Times New Roman"/>
          <w:sz w:val="28"/>
          <w:szCs w:val="24"/>
          <w:lang w:val="ru-RU" w:eastAsia="bg-BG"/>
        </w:rPr>
        <w:t>общината</w:t>
      </w:r>
      <w:proofErr w:type="spellEnd"/>
      <w:r w:rsidRPr="009F021E">
        <w:rPr>
          <w:rFonts w:ascii="Times New Roman" w:eastAsia="Times New Roman" w:hAnsi="Times New Roman" w:cs="Times New Roman"/>
          <w:sz w:val="28"/>
          <w:szCs w:val="24"/>
          <w:lang w:val="ru-RU" w:eastAsia="bg-BG"/>
        </w:rPr>
        <w:t xml:space="preserve"> за </w:t>
      </w:r>
      <w:proofErr w:type="spellStart"/>
      <w:r w:rsidRPr="009F021E">
        <w:rPr>
          <w:rFonts w:ascii="Times New Roman" w:eastAsia="Times New Roman" w:hAnsi="Times New Roman" w:cs="Times New Roman"/>
          <w:sz w:val="28"/>
          <w:szCs w:val="24"/>
          <w:lang w:val="ru-RU" w:eastAsia="bg-BG"/>
        </w:rPr>
        <w:t>реагиране</w:t>
      </w:r>
      <w:proofErr w:type="spellEnd"/>
      <w:r w:rsidRPr="009F021E">
        <w:rPr>
          <w:rFonts w:ascii="Times New Roman" w:eastAsia="Times New Roman" w:hAnsi="Times New Roman" w:cs="Times New Roman"/>
          <w:sz w:val="28"/>
          <w:szCs w:val="24"/>
          <w:lang w:val="ru-RU" w:eastAsia="bg-BG"/>
        </w:rPr>
        <w:t xml:space="preserve"> и </w:t>
      </w:r>
      <w:proofErr w:type="spellStart"/>
      <w:r w:rsidRPr="009F021E">
        <w:rPr>
          <w:rFonts w:ascii="Times New Roman" w:eastAsia="Times New Roman" w:hAnsi="Times New Roman" w:cs="Times New Roman"/>
          <w:sz w:val="28"/>
          <w:szCs w:val="24"/>
          <w:lang w:val="ru-RU" w:eastAsia="bg-BG"/>
        </w:rPr>
        <w:t>ликвидиране</w:t>
      </w:r>
      <w:proofErr w:type="spellEnd"/>
      <w:r w:rsidRPr="009F021E">
        <w:rPr>
          <w:rFonts w:ascii="Times New Roman" w:eastAsia="Times New Roman" w:hAnsi="Times New Roman" w:cs="Times New Roman"/>
          <w:sz w:val="28"/>
          <w:szCs w:val="24"/>
          <w:lang w:val="ru-RU" w:eastAsia="bg-BG"/>
        </w:rPr>
        <w:t xml:space="preserve"> на </w:t>
      </w:r>
      <w:proofErr w:type="spellStart"/>
      <w:r w:rsidRPr="009F021E">
        <w:rPr>
          <w:rFonts w:ascii="Times New Roman" w:eastAsia="Times New Roman" w:hAnsi="Times New Roman" w:cs="Times New Roman"/>
          <w:sz w:val="28"/>
          <w:szCs w:val="24"/>
          <w:lang w:val="ru-RU" w:eastAsia="bg-BG"/>
        </w:rPr>
        <w:t>последствията</w:t>
      </w:r>
      <w:proofErr w:type="spellEnd"/>
      <w:r w:rsidRPr="009F021E">
        <w:rPr>
          <w:rFonts w:ascii="Times New Roman" w:eastAsia="Times New Roman" w:hAnsi="Times New Roman" w:cs="Times New Roman"/>
          <w:sz w:val="28"/>
          <w:szCs w:val="24"/>
          <w:lang w:val="ru-RU" w:eastAsia="bg-BG"/>
        </w:rPr>
        <w:t xml:space="preserve"> </w:t>
      </w:r>
      <w:proofErr w:type="gramStart"/>
      <w:r w:rsidRPr="009F021E">
        <w:rPr>
          <w:rFonts w:ascii="Times New Roman" w:eastAsia="Times New Roman" w:hAnsi="Times New Roman" w:cs="Times New Roman"/>
          <w:sz w:val="28"/>
          <w:szCs w:val="24"/>
          <w:lang w:val="ru-RU" w:eastAsia="bg-BG"/>
        </w:rPr>
        <w:t>при</w:t>
      </w:r>
      <w:proofErr w:type="gramEnd"/>
      <w:r w:rsidRPr="009F021E">
        <w:rPr>
          <w:rFonts w:ascii="Times New Roman" w:eastAsia="Times New Roman" w:hAnsi="Times New Roman" w:cs="Times New Roman"/>
          <w:sz w:val="28"/>
          <w:szCs w:val="24"/>
          <w:lang w:val="ru-RU" w:eastAsia="bg-BG"/>
        </w:rPr>
        <w:t xml:space="preserve"> пожар, </w:t>
      </w:r>
      <w:proofErr w:type="spellStart"/>
      <w:r w:rsidRPr="009F021E">
        <w:rPr>
          <w:rFonts w:ascii="Times New Roman" w:eastAsia="Times New Roman" w:hAnsi="Times New Roman" w:cs="Times New Roman"/>
          <w:sz w:val="28"/>
          <w:szCs w:val="24"/>
          <w:lang w:val="ru-RU" w:eastAsia="bg-BG"/>
        </w:rPr>
        <w:t>съгласно</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оперативните</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планове</w:t>
      </w:r>
      <w:proofErr w:type="spellEnd"/>
      <w:r w:rsidRPr="009F021E">
        <w:rPr>
          <w:rFonts w:ascii="Times New Roman" w:eastAsia="Times New Roman" w:hAnsi="Times New Roman" w:cs="Times New Roman"/>
          <w:sz w:val="28"/>
          <w:szCs w:val="24"/>
          <w:lang w:val="ru-RU" w:eastAsia="bg-BG"/>
        </w:rPr>
        <w:t xml:space="preserve"> на </w:t>
      </w:r>
      <w:proofErr w:type="spellStart"/>
      <w:r w:rsidRPr="009F021E">
        <w:rPr>
          <w:rFonts w:ascii="Times New Roman" w:eastAsia="Times New Roman" w:hAnsi="Times New Roman" w:cs="Times New Roman"/>
          <w:sz w:val="28"/>
          <w:szCs w:val="24"/>
          <w:lang w:val="ru-RU" w:eastAsia="bg-BG"/>
        </w:rPr>
        <w:t>дружествата</w:t>
      </w:r>
      <w:proofErr w:type="spellEnd"/>
      <w:r w:rsidRPr="009F021E">
        <w:rPr>
          <w:rFonts w:ascii="Times New Roman" w:eastAsia="Times New Roman" w:hAnsi="Times New Roman" w:cs="Times New Roman"/>
          <w:sz w:val="28"/>
          <w:szCs w:val="24"/>
          <w:lang w:val="ru-RU" w:eastAsia="bg-BG"/>
        </w:rPr>
        <w:t>.</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Осигуряването на законността и реда се осъществява от органите на ОД-МВР под ръководството на Директора на ОД-МВР и/или  началника на РУП.</w:t>
      </w:r>
    </w:p>
    <w:p w:rsidR="009F021E" w:rsidRPr="009F021E" w:rsidRDefault="009F021E" w:rsidP="009F021E">
      <w:pPr>
        <w:spacing w:after="0" w:line="240" w:lineRule="auto"/>
        <w:ind w:firstLine="500"/>
        <w:rPr>
          <w:rFonts w:ascii="Times New Roman" w:eastAsia="Times New Roman" w:hAnsi="Times New Roman" w:cs="Times New Roman"/>
          <w:sz w:val="28"/>
          <w:szCs w:val="20"/>
        </w:rPr>
      </w:pPr>
      <w:r w:rsidRPr="009F021E">
        <w:rPr>
          <w:rFonts w:ascii="Times New Roman" w:eastAsia="Times New Roman" w:hAnsi="Times New Roman" w:cs="Times New Roman"/>
          <w:sz w:val="28"/>
          <w:szCs w:val="20"/>
        </w:rPr>
        <w:t xml:space="preserve">Силите  изпълняват следните основни задачи:   </w:t>
      </w:r>
    </w:p>
    <w:p w:rsidR="009F021E" w:rsidRPr="009F021E" w:rsidRDefault="009F021E" w:rsidP="009F021E">
      <w:pPr>
        <w:spacing w:after="0" w:line="240" w:lineRule="auto"/>
        <w:ind w:firstLine="500"/>
        <w:rPr>
          <w:rFonts w:ascii="Times New Roman" w:eastAsia="Times New Roman" w:hAnsi="Times New Roman" w:cs="Times New Roman"/>
          <w:sz w:val="28"/>
          <w:szCs w:val="20"/>
        </w:rPr>
      </w:pPr>
      <w:r w:rsidRPr="009F021E">
        <w:rPr>
          <w:rFonts w:ascii="Times New Roman" w:eastAsia="Times New Roman" w:hAnsi="Times New Roman" w:cs="Times New Roman"/>
          <w:sz w:val="28"/>
          <w:szCs w:val="20"/>
        </w:rPr>
        <w:t xml:space="preserve">- организират комендантската служба по пътищата ;  </w:t>
      </w:r>
    </w:p>
    <w:p w:rsidR="009F021E" w:rsidRPr="009F021E" w:rsidRDefault="009F021E" w:rsidP="009F021E">
      <w:pPr>
        <w:spacing w:after="0" w:line="240" w:lineRule="auto"/>
        <w:ind w:firstLine="500"/>
        <w:rPr>
          <w:rFonts w:ascii="Times New Roman" w:eastAsia="Times New Roman" w:hAnsi="Times New Roman" w:cs="Times New Roman"/>
          <w:sz w:val="28"/>
          <w:szCs w:val="20"/>
        </w:rPr>
      </w:pPr>
      <w:r w:rsidRPr="009F021E">
        <w:rPr>
          <w:rFonts w:ascii="Times New Roman" w:eastAsia="Times New Roman" w:hAnsi="Times New Roman" w:cs="Times New Roman"/>
          <w:sz w:val="28"/>
          <w:szCs w:val="20"/>
        </w:rPr>
        <w:t xml:space="preserve">- осигуряване охраната на магазини и складове ;         </w:t>
      </w:r>
    </w:p>
    <w:p w:rsidR="009F021E" w:rsidRPr="009F021E" w:rsidRDefault="009F021E" w:rsidP="009F021E">
      <w:pPr>
        <w:spacing w:after="0" w:line="240" w:lineRule="auto"/>
        <w:ind w:firstLine="500"/>
        <w:rPr>
          <w:rFonts w:ascii="Times New Roman" w:eastAsia="Times New Roman" w:hAnsi="Times New Roman" w:cs="Times New Roman"/>
          <w:sz w:val="28"/>
          <w:szCs w:val="20"/>
        </w:rPr>
      </w:pPr>
      <w:r w:rsidRPr="009F021E">
        <w:rPr>
          <w:rFonts w:ascii="Times New Roman" w:eastAsia="Times New Roman" w:hAnsi="Times New Roman" w:cs="Times New Roman"/>
          <w:sz w:val="28"/>
          <w:szCs w:val="20"/>
        </w:rPr>
        <w:t xml:space="preserve">- предотвратяване на паника сред населението и възстановяване спокойствието и обществения ред, борба с мародерите;     </w:t>
      </w:r>
    </w:p>
    <w:p w:rsidR="009F021E" w:rsidRPr="009F021E" w:rsidRDefault="009F021E" w:rsidP="009F021E">
      <w:pPr>
        <w:spacing w:after="0" w:line="240" w:lineRule="auto"/>
        <w:ind w:firstLine="500"/>
        <w:rPr>
          <w:rFonts w:ascii="Times New Roman" w:eastAsia="Times New Roman" w:hAnsi="Times New Roman" w:cs="Times New Roman"/>
          <w:sz w:val="28"/>
          <w:szCs w:val="20"/>
        </w:rPr>
      </w:pPr>
      <w:r w:rsidRPr="009F021E">
        <w:rPr>
          <w:rFonts w:ascii="Times New Roman" w:eastAsia="Times New Roman" w:hAnsi="Times New Roman" w:cs="Times New Roman"/>
          <w:sz w:val="28"/>
          <w:szCs w:val="20"/>
        </w:rPr>
        <w:t>- въвеждане на ред по бензиностанциите;</w:t>
      </w:r>
    </w:p>
    <w:p w:rsidR="009F021E" w:rsidRPr="009F021E" w:rsidRDefault="009F021E" w:rsidP="009F021E">
      <w:pPr>
        <w:spacing w:after="0" w:line="240" w:lineRule="auto"/>
        <w:ind w:firstLine="500"/>
        <w:rPr>
          <w:rFonts w:ascii="Times New Roman" w:eastAsia="Times New Roman" w:hAnsi="Times New Roman" w:cs="Times New Roman"/>
          <w:sz w:val="28"/>
          <w:szCs w:val="20"/>
        </w:rPr>
      </w:pPr>
      <w:r w:rsidRPr="009F021E">
        <w:rPr>
          <w:rFonts w:ascii="Times New Roman" w:eastAsia="Times New Roman" w:hAnsi="Times New Roman" w:cs="Times New Roman"/>
          <w:sz w:val="28"/>
          <w:szCs w:val="20"/>
        </w:rPr>
        <w:t>- осигуряване условия за въвеждане структурите от Единната спасителна система;</w:t>
      </w:r>
    </w:p>
    <w:p w:rsidR="009F021E" w:rsidRPr="009F021E" w:rsidRDefault="009F021E" w:rsidP="009F021E">
      <w:pPr>
        <w:spacing w:after="0" w:line="240" w:lineRule="auto"/>
        <w:ind w:firstLine="500"/>
        <w:rPr>
          <w:rFonts w:ascii="Times New Roman" w:eastAsia="Times New Roman" w:hAnsi="Times New Roman" w:cs="Times New Roman"/>
          <w:sz w:val="28"/>
          <w:szCs w:val="20"/>
        </w:rPr>
      </w:pPr>
      <w:r w:rsidRPr="009F021E">
        <w:rPr>
          <w:rFonts w:ascii="Times New Roman" w:eastAsia="Times New Roman" w:hAnsi="Times New Roman" w:cs="Times New Roman"/>
          <w:sz w:val="28"/>
          <w:szCs w:val="20"/>
        </w:rPr>
        <w:t>-     набелязване на мерки за недопускане на аварии и катастрофи.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Организацията, управлението и ресурсното обезпечаване на медицинското осигуряване на населението при възникване на пожари на територията на общината се осъществява от изградените структури на здравеопазването</w:t>
      </w:r>
      <w:r w:rsidRPr="009F021E">
        <w:rPr>
          <w:rFonts w:ascii="Times New Roman" w:eastAsia="Times New Roman" w:hAnsi="Times New Roman" w:cs="Times New Roman"/>
          <w:color w:val="FF0000"/>
          <w:sz w:val="28"/>
          <w:szCs w:val="24"/>
          <w:lang w:eastAsia="bg-BG"/>
        </w:rPr>
        <w:t xml:space="preserve"> </w:t>
      </w:r>
      <w:r w:rsidRPr="009F021E">
        <w:rPr>
          <w:rFonts w:ascii="Times New Roman" w:eastAsia="Times New Roman" w:hAnsi="Times New Roman" w:cs="Times New Roman"/>
          <w:sz w:val="28"/>
          <w:szCs w:val="24"/>
          <w:lang w:eastAsia="bg-BG"/>
        </w:rPr>
        <w:t>под ръководството на директора на Регионална здравна инспекция-Разград.</w:t>
      </w:r>
      <w:r w:rsidRPr="009F021E">
        <w:rPr>
          <w:rFonts w:ascii="Times New Roman" w:eastAsia="Times New Roman" w:hAnsi="Times New Roman" w:cs="Times New Roman"/>
          <w:color w:val="FF0000"/>
          <w:sz w:val="28"/>
          <w:szCs w:val="24"/>
          <w:lang w:eastAsia="bg-BG"/>
        </w:rPr>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Цялостната дейност в това отношение се провежда в тясно взаимодействие със съответните структури на Министерството на здравеопазването, Щаба за изпълнение на </w:t>
      </w:r>
      <w:r w:rsidR="00903EC3">
        <w:rPr>
          <w:rFonts w:ascii="Times New Roman" w:eastAsia="Times New Roman" w:hAnsi="Times New Roman" w:cs="Times New Roman"/>
          <w:sz w:val="28"/>
          <w:szCs w:val="24"/>
          <w:lang w:eastAsia="bg-BG"/>
        </w:rPr>
        <w:t>областния</w:t>
      </w:r>
      <w:r w:rsidRPr="009F021E">
        <w:rPr>
          <w:rFonts w:ascii="Times New Roman" w:eastAsia="Times New Roman" w:hAnsi="Times New Roman" w:cs="Times New Roman"/>
          <w:sz w:val="28"/>
          <w:szCs w:val="24"/>
          <w:lang w:eastAsia="bg-BG"/>
        </w:rPr>
        <w:t xml:space="preserve"> план за защита при бедствия и за взаимодействие с областния щаб, </w:t>
      </w:r>
      <w:r w:rsidR="00F711B4">
        <w:rPr>
          <w:rFonts w:ascii="Times New Roman" w:eastAsia="Times New Roman" w:hAnsi="Times New Roman" w:cs="Times New Roman"/>
          <w:sz w:val="28"/>
          <w:szCs w:val="24"/>
          <w:lang w:eastAsia="bg-BG"/>
        </w:rPr>
        <w:t>Регионална дирекция</w:t>
      </w:r>
      <w:r w:rsidRPr="009F021E">
        <w:rPr>
          <w:rFonts w:ascii="Times New Roman" w:eastAsia="Times New Roman" w:hAnsi="Times New Roman" w:cs="Times New Roman"/>
          <w:sz w:val="28"/>
          <w:szCs w:val="24"/>
          <w:lang w:eastAsia="bg-BG"/>
        </w:rPr>
        <w:t xml:space="preserve"> "Пожарна безопасност и защита на населението"-Разград, Българския червен кръст, други органи на централната и местна власт, имащи отношение по въпросите на медицинското осигуряване и с неправителствени организации..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Директорът на Регионална здравна инспекция-Разград разработва "План за медицинско осигуряване при бедствия, аварии и катастрофи", който се утвърждава от Министъра на здравеопазването.</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Основните задачи и отговорности на регионалната здравна инспекция по подготовката на звената /лечебни и здравни заведения/, включени в състава на единната спасителна система в област Разград по медицинското осигуряване на населението са: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организиране и осъществяване, на мероприятия насочени за подготовката на структурите на здравеопазването в общината за изпълнението на задачи по медицинско осигуряване при пожари;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w:t>
      </w:r>
      <w:r w:rsidRPr="009F021E">
        <w:rPr>
          <w:rFonts w:ascii="Times New Roman" w:eastAsia="Times New Roman" w:hAnsi="Times New Roman" w:cs="Times New Roman"/>
          <w:sz w:val="28"/>
          <w:szCs w:val="24"/>
          <w:lang w:eastAsia="bg-BG"/>
        </w:rPr>
        <w:tab/>
        <w:t>изграждане и поддържане на система за оповестяване на лечебните и здравни заведения на територията на общината при възникване на евентуална кризисна ситуация;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w:t>
      </w:r>
      <w:r w:rsidRPr="009F021E">
        <w:rPr>
          <w:rFonts w:ascii="Times New Roman" w:eastAsia="Times New Roman" w:hAnsi="Times New Roman" w:cs="Times New Roman"/>
          <w:sz w:val="28"/>
          <w:szCs w:val="24"/>
          <w:lang w:eastAsia="bg-BG"/>
        </w:rPr>
        <w:tab/>
        <w:t>планиране и провеждане на мероприятия за ресурсното осигуряване на лечебните и здравни заведения и повишаване осигуреността им с лекарства и апаратура за медицинско осигуряване при пожари;</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w:t>
      </w:r>
      <w:r w:rsidRPr="009F021E">
        <w:rPr>
          <w:rFonts w:ascii="Times New Roman" w:eastAsia="Times New Roman" w:hAnsi="Times New Roman" w:cs="Times New Roman"/>
          <w:sz w:val="28"/>
          <w:szCs w:val="24"/>
          <w:lang w:eastAsia="bg-BG"/>
        </w:rPr>
        <w:tab/>
        <w:t xml:space="preserve">прогнозиране и оценка на вероятната обща и на медицинска обстановка на територията на общината, която може да възникне в резултат на евентуална кризисна </w:t>
      </w:r>
      <w:proofErr w:type="spellStart"/>
      <w:r w:rsidRPr="009F021E">
        <w:rPr>
          <w:rFonts w:ascii="Times New Roman" w:eastAsia="Times New Roman" w:hAnsi="Times New Roman" w:cs="Times New Roman"/>
          <w:sz w:val="28"/>
          <w:szCs w:val="24"/>
          <w:lang w:eastAsia="bg-BG"/>
        </w:rPr>
        <w:t>ситуациа</w:t>
      </w:r>
      <w:proofErr w:type="spellEnd"/>
      <w:r w:rsidRPr="009F021E">
        <w:rPr>
          <w:rFonts w:ascii="Times New Roman" w:eastAsia="Times New Roman" w:hAnsi="Times New Roman" w:cs="Times New Roman"/>
          <w:sz w:val="28"/>
          <w:szCs w:val="24"/>
          <w:lang w:eastAsia="bg-BG"/>
        </w:rPr>
        <w:t>;</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lastRenderedPageBreak/>
        <w:t>-</w:t>
      </w:r>
      <w:r w:rsidRPr="009F021E">
        <w:rPr>
          <w:rFonts w:ascii="Times New Roman" w:eastAsia="Times New Roman" w:hAnsi="Times New Roman" w:cs="Times New Roman"/>
          <w:sz w:val="28"/>
          <w:szCs w:val="24"/>
          <w:lang w:eastAsia="bg-BG"/>
        </w:rPr>
        <w:tab/>
        <w:t xml:space="preserve">планиране и провеждане на мероприятия за повишаване на подготовката на ръководния състав на структурите на здравеопазването в община Разград и осигуряване на ефективно управление на изградените специализирани медицински екипи за осъществяване на медицинското осигуряване при извършване на СНАВР; </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sz w:val="28"/>
          <w:szCs w:val="24"/>
          <w:lang w:eastAsia="bg-BG"/>
        </w:rPr>
        <w:t>Логистика се организира от  отдел “Социално подпомагане”–Община Разград, сектор “Търговия и контрол”. В дейностите по подпомагане на засегнатото население решаваща роля ще играят щатните и доброволни структури на Българския червен кръст на територията на общината. Основно ще се изпълняват следните мероприятия:</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-набелязване на подходящи сгради в град Разград и населените места от общината в които ще бъде настанено пострадалото население;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-осигуряване на недостига от </w:t>
      </w:r>
      <w:proofErr w:type="spellStart"/>
      <w:r w:rsidRPr="009F021E">
        <w:rPr>
          <w:rFonts w:ascii="Times New Roman" w:eastAsia="Times New Roman" w:hAnsi="Times New Roman" w:cs="Times New Roman"/>
          <w:sz w:val="28"/>
          <w:szCs w:val="24"/>
          <w:lang w:eastAsia="bg-BG"/>
        </w:rPr>
        <w:t>постеловъчни</w:t>
      </w:r>
      <w:proofErr w:type="spellEnd"/>
      <w:r w:rsidRPr="009F021E">
        <w:rPr>
          <w:rFonts w:ascii="Times New Roman" w:eastAsia="Times New Roman" w:hAnsi="Times New Roman" w:cs="Times New Roman"/>
          <w:sz w:val="28"/>
          <w:szCs w:val="24"/>
          <w:lang w:eastAsia="bg-BG"/>
        </w:rPr>
        <w:t xml:space="preserve"> материали, дрехи и др. от първа необходимост за пострадалото население;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-осигуряване на храни , вода, лекарства и медикаменти;</w:t>
      </w:r>
      <w:r w:rsidRPr="009F021E">
        <w:rPr>
          <w:rFonts w:ascii="Times New Roman" w:eastAsia="Times New Roman" w:hAnsi="Times New Roman" w:cs="Times New Roman"/>
          <w:sz w:val="28"/>
          <w:szCs w:val="24"/>
          <w:lang w:val="ru-RU" w:eastAsia="bg-BG"/>
        </w:rPr>
        <w:t xml:space="preserve"> </w:t>
      </w:r>
      <w:r w:rsidRPr="009F021E">
        <w:rPr>
          <w:rFonts w:ascii="Times New Roman" w:eastAsia="Times New Roman" w:hAnsi="Times New Roman" w:cs="Times New Roman"/>
          <w:sz w:val="28"/>
          <w:szCs w:val="24"/>
          <w:lang w:eastAsia="bg-BG"/>
        </w:rPr>
        <w:t>съгласно</w:t>
      </w:r>
      <w:r w:rsidRPr="009F021E">
        <w:rPr>
          <w:rFonts w:ascii="Times New Roman" w:eastAsia="Times New Roman" w:hAnsi="Times New Roman" w:cs="Times New Roman"/>
          <w:color w:val="FF0000"/>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разчет</w:t>
      </w:r>
      <w:proofErr w:type="spellEnd"/>
      <w:r w:rsidRPr="009F021E">
        <w:rPr>
          <w:rFonts w:ascii="Times New Roman" w:eastAsia="Times New Roman" w:hAnsi="Times New Roman" w:cs="Times New Roman"/>
          <w:sz w:val="28"/>
          <w:szCs w:val="24"/>
          <w:lang w:val="ru-RU" w:eastAsia="bg-BG"/>
        </w:rPr>
        <w:t xml:space="preserve"> за </w:t>
      </w:r>
      <w:proofErr w:type="spellStart"/>
      <w:r w:rsidRPr="009F021E">
        <w:rPr>
          <w:rFonts w:ascii="Times New Roman" w:eastAsia="Times New Roman" w:hAnsi="Times New Roman" w:cs="Times New Roman"/>
          <w:sz w:val="28"/>
          <w:szCs w:val="24"/>
          <w:lang w:val="ru-RU" w:eastAsia="bg-BG"/>
        </w:rPr>
        <w:t>необходимостта</w:t>
      </w:r>
      <w:proofErr w:type="spellEnd"/>
      <w:r w:rsidRPr="009F021E">
        <w:rPr>
          <w:rFonts w:ascii="Times New Roman" w:eastAsia="Times New Roman" w:hAnsi="Times New Roman" w:cs="Times New Roman"/>
          <w:sz w:val="28"/>
          <w:szCs w:val="24"/>
          <w:lang w:val="ru-RU" w:eastAsia="bg-BG"/>
        </w:rPr>
        <w:t xml:space="preserve"> от </w:t>
      </w:r>
      <w:proofErr w:type="spellStart"/>
      <w:r w:rsidRPr="009F021E">
        <w:rPr>
          <w:rFonts w:ascii="Times New Roman" w:eastAsia="Times New Roman" w:hAnsi="Times New Roman" w:cs="Times New Roman"/>
          <w:sz w:val="28"/>
          <w:szCs w:val="24"/>
          <w:lang w:val="ru-RU" w:eastAsia="bg-BG"/>
        </w:rPr>
        <w:t>хранителни</w:t>
      </w:r>
      <w:proofErr w:type="spellEnd"/>
      <w:r w:rsidRPr="009F021E">
        <w:rPr>
          <w:rFonts w:ascii="Times New Roman" w:eastAsia="Times New Roman" w:hAnsi="Times New Roman" w:cs="Times New Roman"/>
          <w:sz w:val="28"/>
          <w:szCs w:val="24"/>
          <w:lang w:val="ru-RU" w:eastAsia="bg-BG"/>
        </w:rPr>
        <w:t xml:space="preserve"> </w:t>
      </w:r>
      <w:proofErr w:type="spellStart"/>
      <w:r w:rsidRPr="009F021E">
        <w:rPr>
          <w:rFonts w:ascii="Times New Roman" w:eastAsia="Times New Roman" w:hAnsi="Times New Roman" w:cs="Times New Roman"/>
          <w:sz w:val="28"/>
          <w:szCs w:val="24"/>
          <w:lang w:val="ru-RU" w:eastAsia="bg-BG"/>
        </w:rPr>
        <w:t>продукти</w:t>
      </w:r>
      <w:proofErr w:type="spellEnd"/>
      <w:r w:rsidRPr="009F021E">
        <w:rPr>
          <w:rFonts w:ascii="Times New Roman" w:eastAsia="Times New Roman" w:hAnsi="Times New Roman" w:cs="Times New Roman"/>
          <w:sz w:val="28"/>
          <w:szCs w:val="24"/>
          <w:lang w:val="ru-RU" w:eastAsia="bg-BG"/>
        </w:rPr>
        <w:t xml:space="preserve">, вода, </w:t>
      </w:r>
      <w:proofErr w:type="spellStart"/>
      <w:r w:rsidRPr="009F021E">
        <w:rPr>
          <w:rFonts w:ascii="Times New Roman" w:eastAsia="Times New Roman" w:hAnsi="Times New Roman" w:cs="Times New Roman"/>
          <w:sz w:val="28"/>
          <w:szCs w:val="24"/>
          <w:lang w:val="ru-RU" w:eastAsia="bg-BG"/>
        </w:rPr>
        <w:t>лекарствени</w:t>
      </w:r>
      <w:proofErr w:type="spellEnd"/>
      <w:r w:rsidRPr="009F021E">
        <w:rPr>
          <w:rFonts w:ascii="Times New Roman" w:eastAsia="Times New Roman" w:hAnsi="Times New Roman" w:cs="Times New Roman"/>
          <w:sz w:val="28"/>
          <w:szCs w:val="24"/>
          <w:lang w:val="ru-RU" w:eastAsia="bg-BG"/>
        </w:rPr>
        <w:t xml:space="preserve"> средства и </w:t>
      </w:r>
      <w:proofErr w:type="spellStart"/>
      <w:r w:rsidRPr="009F021E">
        <w:rPr>
          <w:rFonts w:ascii="Times New Roman" w:eastAsia="Times New Roman" w:hAnsi="Times New Roman" w:cs="Times New Roman"/>
          <w:sz w:val="28"/>
          <w:szCs w:val="24"/>
          <w:lang w:val="ru-RU" w:eastAsia="bg-BG"/>
        </w:rPr>
        <w:t>медицински</w:t>
      </w:r>
      <w:proofErr w:type="spellEnd"/>
      <w:r w:rsidRPr="009F021E">
        <w:rPr>
          <w:rFonts w:ascii="Times New Roman" w:eastAsia="Times New Roman" w:hAnsi="Times New Roman" w:cs="Times New Roman"/>
          <w:sz w:val="28"/>
          <w:szCs w:val="24"/>
          <w:lang w:val="ru-RU" w:eastAsia="bg-BG"/>
        </w:rPr>
        <w:t xml:space="preserve"> изделия на 1 </w:t>
      </w:r>
      <w:proofErr w:type="spellStart"/>
      <w:r w:rsidRPr="009F021E">
        <w:rPr>
          <w:rFonts w:ascii="Times New Roman" w:eastAsia="Times New Roman" w:hAnsi="Times New Roman" w:cs="Times New Roman"/>
          <w:sz w:val="28"/>
          <w:szCs w:val="24"/>
          <w:lang w:val="ru-RU" w:eastAsia="bg-BG"/>
        </w:rPr>
        <w:t>човек</w:t>
      </w:r>
      <w:proofErr w:type="spellEnd"/>
      <w:r w:rsidRPr="009F021E">
        <w:rPr>
          <w:rFonts w:ascii="Times New Roman" w:eastAsia="Times New Roman" w:hAnsi="Times New Roman" w:cs="Times New Roman"/>
          <w:sz w:val="28"/>
          <w:szCs w:val="24"/>
          <w:lang w:val="ru-RU" w:eastAsia="bg-BG"/>
        </w:rPr>
        <w:t xml:space="preserve"> за три дни</w:t>
      </w:r>
      <w:r w:rsidRPr="009F021E">
        <w:rPr>
          <w:rFonts w:ascii="Times New Roman" w:eastAsia="Times New Roman" w:hAnsi="Times New Roman" w:cs="Times New Roman"/>
          <w:sz w:val="28"/>
          <w:szCs w:val="24"/>
          <w:lang w:eastAsia="bg-BG"/>
        </w:rPr>
        <w:t>.</w:t>
      </w:r>
      <w:r w:rsidRPr="009F021E">
        <w:rPr>
          <w:rFonts w:ascii="Times New Roman" w:eastAsia="Times New Roman" w:hAnsi="Times New Roman" w:cs="Times New Roman"/>
          <w:color w:val="FF0000"/>
          <w:sz w:val="28"/>
          <w:szCs w:val="24"/>
          <w:lang w:eastAsia="bg-BG"/>
        </w:rPr>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-осигуряване на лекарско наблюдение на пострадалите;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-осигуряване на отопление;</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-осигуряване на психолог, ако това е необходимо.</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При необходимост могат да се привлекат допълнителни сили разположени извън територията на общината.</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w:t>
      </w:r>
      <w:r w:rsidR="00903EC3">
        <w:rPr>
          <w:rFonts w:ascii="Times New Roman" w:eastAsia="Times New Roman" w:hAnsi="Times New Roman" w:cs="Times New Roman"/>
          <w:sz w:val="28"/>
          <w:szCs w:val="24"/>
          <w:lang w:eastAsia="bg-BG"/>
        </w:rPr>
        <w:t>Областния управител</w:t>
      </w:r>
      <w:r w:rsidRPr="009F021E">
        <w:rPr>
          <w:rFonts w:ascii="Times New Roman" w:eastAsia="Times New Roman" w:hAnsi="Times New Roman" w:cs="Times New Roman"/>
          <w:sz w:val="28"/>
          <w:szCs w:val="24"/>
          <w:lang w:eastAsia="bg-BG"/>
        </w:rPr>
        <w:t xml:space="preserve"> подготвя искане до Министъра на вътрешните работи за оказване на помощ от групите СД към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 xml:space="preserve">, основно от областите Русе, Търговище и Силистра и от Министъра на отбраната за оказване на помощ от поделения </w:t>
      </w:r>
      <w:proofErr w:type="spellStart"/>
      <w:r w:rsidRPr="009F021E">
        <w:rPr>
          <w:rFonts w:ascii="Times New Roman" w:eastAsia="Times New Roman" w:hAnsi="Times New Roman" w:cs="Times New Roman"/>
          <w:sz w:val="28"/>
          <w:szCs w:val="24"/>
          <w:lang w:eastAsia="bg-BG"/>
        </w:rPr>
        <w:t>дислоцирани</w:t>
      </w:r>
      <w:proofErr w:type="spellEnd"/>
      <w:r w:rsidRPr="009F021E">
        <w:rPr>
          <w:rFonts w:ascii="Times New Roman" w:eastAsia="Times New Roman" w:hAnsi="Times New Roman" w:cs="Times New Roman"/>
          <w:sz w:val="28"/>
          <w:szCs w:val="24"/>
          <w:lang w:eastAsia="bg-BG"/>
        </w:rPr>
        <w:t xml:space="preserve"> в гр. Шумен и гр. Русе.</w:t>
      </w:r>
    </w:p>
    <w:p w:rsidR="009F021E" w:rsidRPr="009F021E" w:rsidRDefault="009F021E" w:rsidP="009F021E">
      <w:pPr>
        <w:spacing w:after="0" w:line="240" w:lineRule="auto"/>
        <w:ind w:firstLine="500"/>
        <w:jc w:val="both"/>
        <w:rPr>
          <w:rFonts w:ascii="Times New Roman" w:eastAsia="Times New Roman" w:hAnsi="Times New Roman" w:cs="Times New Roman"/>
          <w:b/>
          <w:sz w:val="28"/>
          <w:szCs w:val="24"/>
          <w:lang w:eastAsia="bg-BG"/>
        </w:rPr>
      </w:pPr>
    </w:p>
    <w:p w:rsidR="009F021E" w:rsidRPr="009F021E" w:rsidRDefault="009F021E" w:rsidP="009F021E">
      <w:pPr>
        <w:spacing w:after="0" w:line="240" w:lineRule="auto"/>
        <w:ind w:firstLine="36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eastAsia="bg-BG"/>
        </w:rPr>
        <w:t>9. Време за готовност за реагиране на съставните части на единната спасителна система.</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Основните съставни части на единната спасителна система на територията на областта (</w:t>
      </w:r>
      <w:r w:rsidR="00903EC3">
        <w:rPr>
          <w:rFonts w:ascii="Times New Roman" w:eastAsia="Times New Roman" w:hAnsi="Times New Roman" w:cs="Times New Roman"/>
          <w:sz w:val="28"/>
          <w:szCs w:val="24"/>
          <w:lang w:eastAsia="bg-BG"/>
        </w:rPr>
        <w:t>РДПБЗН</w:t>
      </w:r>
      <w:r w:rsidRPr="009F021E">
        <w:rPr>
          <w:rFonts w:ascii="Times New Roman" w:eastAsia="Times New Roman" w:hAnsi="Times New Roman" w:cs="Times New Roman"/>
          <w:sz w:val="28"/>
          <w:szCs w:val="24"/>
          <w:lang w:eastAsia="bg-BG"/>
        </w:rPr>
        <w:t xml:space="preserve">-Разград, ОД на МВР-Разград и ЦСМП-Разград и техните структури по места) осигуряват непрекъсната готовност за приемане на съобщения при възникване на </w:t>
      </w:r>
      <w:proofErr w:type="spellStart"/>
      <w:r w:rsidRPr="009F021E">
        <w:rPr>
          <w:rFonts w:ascii="Times New Roman" w:eastAsia="Times New Roman" w:hAnsi="Times New Roman" w:cs="Times New Roman"/>
          <w:sz w:val="28"/>
          <w:szCs w:val="24"/>
          <w:lang w:eastAsia="bg-BG"/>
        </w:rPr>
        <w:t>бедтсвена</w:t>
      </w:r>
      <w:proofErr w:type="spellEnd"/>
      <w:r w:rsidRPr="009F021E">
        <w:rPr>
          <w:rFonts w:ascii="Times New Roman" w:eastAsia="Times New Roman" w:hAnsi="Times New Roman" w:cs="Times New Roman"/>
          <w:sz w:val="28"/>
          <w:szCs w:val="24"/>
          <w:lang w:eastAsia="bg-BG"/>
        </w:rPr>
        <w:t xml:space="preserve"> </w:t>
      </w:r>
      <w:proofErr w:type="spellStart"/>
      <w:r w:rsidRPr="009F021E">
        <w:rPr>
          <w:rFonts w:ascii="Times New Roman" w:eastAsia="Times New Roman" w:hAnsi="Times New Roman" w:cs="Times New Roman"/>
          <w:sz w:val="28"/>
          <w:szCs w:val="24"/>
          <w:lang w:eastAsia="bg-BG"/>
        </w:rPr>
        <w:t>ситуациа</w:t>
      </w:r>
      <w:proofErr w:type="spellEnd"/>
      <w:r w:rsidRPr="009F021E">
        <w:rPr>
          <w:rFonts w:ascii="Times New Roman" w:eastAsia="Times New Roman" w:hAnsi="Times New Roman" w:cs="Times New Roman"/>
          <w:sz w:val="28"/>
          <w:szCs w:val="24"/>
          <w:lang w:eastAsia="bg-BG"/>
        </w:rPr>
        <w:t>, тяхната оценка и незабавни действия.</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Другите съставни части на единната спасителна система предоставят помощ при поискване съгласно разчета в </w:t>
      </w:r>
      <w:r w:rsidR="00903EC3">
        <w:rPr>
          <w:rFonts w:ascii="Times New Roman" w:eastAsia="Times New Roman" w:hAnsi="Times New Roman" w:cs="Times New Roman"/>
          <w:sz w:val="28"/>
          <w:szCs w:val="24"/>
          <w:lang w:eastAsia="bg-BG"/>
        </w:rPr>
        <w:t>областния</w:t>
      </w:r>
      <w:r w:rsidRPr="009F021E">
        <w:rPr>
          <w:rFonts w:ascii="Times New Roman" w:eastAsia="Times New Roman" w:hAnsi="Times New Roman" w:cs="Times New Roman"/>
          <w:sz w:val="28"/>
          <w:szCs w:val="24"/>
          <w:lang w:eastAsia="bg-BG"/>
        </w:rPr>
        <w:t xml:space="preserve"> план за защита при бедствия.</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Въоръжените сили предоставят помощ при провеждане на спасителни и неотложни аварийно-възстановителни работи с разрешение на министъра на отбраната въз основа на искане от Областния управител.</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Времето за готовност за реагиране на основните съставни части на единната спасителна система  е в рамките 10 до 30 минути, а на другите съставни части – 30 до 120 минути в зависимост от вида на техниката и готовността за нейното използване.</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360"/>
        <w:jc w:val="both"/>
        <w:rPr>
          <w:rFonts w:ascii="Times New Roman" w:eastAsia="Times New Roman" w:hAnsi="Times New Roman" w:cs="Times New Roman"/>
          <w:b/>
          <w:sz w:val="28"/>
          <w:szCs w:val="24"/>
          <w:lang w:eastAsia="bg-BG"/>
        </w:rPr>
      </w:pPr>
      <w:r w:rsidRPr="009F021E">
        <w:rPr>
          <w:rFonts w:ascii="Times New Roman" w:eastAsia="Times New Roman" w:hAnsi="Times New Roman" w:cs="Times New Roman"/>
          <w:b/>
          <w:sz w:val="28"/>
          <w:szCs w:val="24"/>
          <w:lang w:val="en-US" w:eastAsia="bg-BG"/>
        </w:rPr>
        <w:t>10</w:t>
      </w:r>
      <w:r w:rsidRPr="009F021E">
        <w:rPr>
          <w:rFonts w:ascii="Times New Roman" w:eastAsia="Times New Roman" w:hAnsi="Times New Roman" w:cs="Times New Roman"/>
          <w:b/>
          <w:sz w:val="28"/>
          <w:szCs w:val="24"/>
          <w:lang w:eastAsia="bg-BG"/>
        </w:rPr>
        <w:t>.Финансово осигуряване на плана</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lastRenderedPageBreak/>
        <w:t xml:space="preserve">-средства за непосредствени разходи при възникване на горски и полски пожари /наемане на </w:t>
      </w:r>
      <w:proofErr w:type="spellStart"/>
      <w:r w:rsidRPr="009F021E">
        <w:rPr>
          <w:rFonts w:ascii="Times New Roman" w:eastAsia="Times New Roman" w:hAnsi="Times New Roman" w:cs="Times New Roman"/>
          <w:sz w:val="28"/>
          <w:szCs w:val="24"/>
        </w:rPr>
        <w:t>водоноски</w:t>
      </w:r>
      <w:proofErr w:type="spellEnd"/>
      <w:r w:rsidRPr="009F021E">
        <w:rPr>
          <w:rFonts w:ascii="Times New Roman" w:eastAsia="Times New Roman" w:hAnsi="Times New Roman" w:cs="Times New Roman"/>
          <w:sz w:val="28"/>
          <w:szCs w:val="24"/>
        </w:rPr>
        <w:t>, строителна техника и др./-</w:t>
      </w:r>
    </w:p>
    <w:p w:rsidR="009F021E" w:rsidRPr="009F021E" w:rsidRDefault="009F021E" w:rsidP="009F021E">
      <w:pPr>
        <w:spacing w:after="0" w:line="240" w:lineRule="auto"/>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 xml:space="preserve">-    средства за непредвидени разходи  на дейности по защитата при пожари             </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-средства за осигуряване на неотложна помощ на бедстващите хора включваща:</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транспортиране, изхранване и временно настаняване  </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-осигуряване  на топли дрехи, </w:t>
      </w:r>
      <w:proofErr w:type="spellStart"/>
      <w:r w:rsidRPr="009F021E">
        <w:rPr>
          <w:rFonts w:ascii="Times New Roman" w:eastAsia="Times New Roman" w:hAnsi="Times New Roman" w:cs="Times New Roman"/>
          <w:sz w:val="28"/>
          <w:szCs w:val="24"/>
          <w:lang w:eastAsia="bg-BG"/>
        </w:rPr>
        <w:t>постеловъчни</w:t>
      </w:r>
      <w:proofErr w:type="spellEnd"/>
      <w:r w:rsidRPr="009F021E">
        <w:rPr>
          <w:rFonts w:ascii="Times New Roman" w:eastAsia="Times New Roman" w:hAnsi="Times New Roman" w:cs="Times New Roman"/>
          <w:sz w:val="28"/>
          <w:szCs w:val="24"/>
          <w:lang w:eastAsia="bg-BG"/>
        </w:rPr>
        <w:t xml:space="preserve"> материали и др. .</w:t>
      </w:r>
    </w:p>
    <w:p w:rsidR="009F021E" w:rsidRPr="009F021E" w:rsidRDefault="009F021E" w:rsidP="009F021E">
      <w:pPr>
        <w:spacing w:after="0" w:line="240" w:lineRule="auto"/>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 други разходи </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rPr>
      </w:pPr>
      <w:r w:rsidRPr="009F021E">
        <w:rPr>
          <w:rFonts w:ascii="Times New Roman" w:eastAsia="Times New Roman" w:hAnsi="Times New Roman" w:cs="Times New Roman"/>
          <w:sz w:val="28"/>
          <w:szCs w:val="24"/>
        </w:rPr>
        <w:t>Всичко необходими средства- 15 000 лв.</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w:t>
      </w: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360"/>
        <w:jc w:val="both"/>
        <w:rPr>
          <w:rFonts w:ascii="Times New Roman" w:eastAsia="Times New Roman" w:hAnsi="Times New Roman" w:cs="Times New Roman"/>
          <w:sz w:val="28"/>
          <w:szCs w:val="24"/>
          <w:lang w:eastAsia="bg-BG"/>
        </w:rPr>
      </w:pPr>
    </w:p>
    <w:p w:rsidR="009F021E" w:rsidRPr="009F021E" w:rsidRDefault="009F021E" w:rsidP="009F021E">
      <w:pPr>
        <w:spacing w:after="0" w:line="240" w:lineRule="auto"/>
        <w:jc w:val="both"/>
        <w:rPr>
          <w:rFonts w:ascii="Times New Roman" w:eastAsia="Times New Roman" w:hAnsi="Times New Roman" w:cs="Times New Roman"/>
          <w:sz w:val="28"/>
          <w:szCs w:val="24"/>
          <w:lang w:val="en-US" w:eastAsia="bg-BG"/>
        </w:rPr>
      </w:pPr>
    </w:p>
    <w:p w:rsidR="009F021E" w:rsidRPr="009F021E" w:rsidRDefault="009F021E" w:rsidP="00F711B4">
      <w:pPr>
        <w:spacing w:after="0" w:line="240" w:lineRule="auto"/>
        <w:rPr>
          <w:rFonts w:ascii="Times New Roman" w:eastAsia="Times New Roman" w:hAnsi="Times New Roman" w:cs="Times New Roman"/>
          <w:sz w:val="28"/>
          <w:szCs w:val="24"/>
          <w:lang w:eastAsia="bg-BG"/>
        </w:rPr>
      </w:pPr>
      <w:r w:rsidRPr="009F021E">
        <w:rPr>
          <w:rFonts w:ascii="Times New Roman" w:eastAsia="Times New Roman" w:hAnsi="Times New Roman" w:cs="Times New Roman"/>
          <w:sz w:val="28"/>
          <w:szCs w:val="24"/>
          <w:lang w:eastAsia="bg-BG"/>
        </w:rPr>
        <w:t xml:space="preserve">    </w:t>
      </w:r>
      <w:r w:rsidRPr="009F021E">
        <w:rPr>
          <w:rFonts w:ascii="Times New Roman" w:eastAsia="Times New Roman" w:hAnsi="Times New Roman" w:cs="Times New Roman"/>
          <w:sz w:val="28"/>
          <w:szCs w:val="24"/>
          <w:lang w:val="ru-RU" w:eastAsia="bg-BG"/>
        </w:rPr>
        <w:t xml:space="preserve">  </w:t>
      </w:r>
      <w:r w:rsidRPr="009F021E">
        <w:rPr>
          <w:rFonts w:ascii="Times New Roman" w:eastAsia="Times New Roman" w:hAnsi="Times New Roman" w:cs="Times New Roman"/>
          <w:sz w:val="28"/>
          <w:szCs w:val="24"/>
          <w:lang w:eastAsia="bg-BG"/>
        </w:rPr>
        <w:t xml:space="preserve"> </w:t>
      </w:r>
    </w:p>
    <w:p w:rsidR="009F021E" w:rsidRPr="009F021E" w:rsidRDefault="009F021E" w:rsidP="009F021E">
      <w:pPr>
        <w:spacing w:after="0" w:line="240" w:lineRule="auto"/>
        <w:ind w:firstLine="500"/>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jc w:val="center"/>
        <w:rPr>
          <w:rFonts w:ascii="Times New Roman" w:eastAsia="Times New Roman" w:hAnsi="Times New Roman" w:cs="Times New Roman"/>
          <w:sz w:val="28"/>
          <w:szCs w:val="24"/>
          <w:lang w:eastAsia="bg-BG"/>
        </w:rPr>
      </w:pPr>
    </w:p>
    <w:p w:rsidR="009F021E" w:rsidRPr="009F021E" w:rsidRDefault="009F021E" w:rsidP="009F021E">
      <w:pPr>
        <w:spacing w:after="0" w:line="240" w:lineRule="auto"/>
        <w:ind w:firstLine="500"/>
        <w:jc w:val="center"/>
        <w:rPr>
          <w:rFonts w:ascii="Times New Roman" w:eastAsia="Times New Roman" w:hAnsi="Times New Roman" w:cs="Times New Roman"/>
          <w:sz w:val="28"/>
          <w:szCs w:val="24"/>
          <w:lang w:eastAsia="bg-BG"/>
        </w:rPr>
      </w:pPr>
    </w:p>
    <w:p w:rsidR="009F021E" w:rsidRPr="009F021E" w:rsidRDefault="009F021E" w:rsidP="00F711B4">
      <w:pPr>
        <w:spacing w:after="0" w:line="240" w:lineRule="auto"/>
        <w:ind w:firstLine="500"/>
        <w:jc w:val="center"/>
        <w:rPr>
          <w:rFonts w:ascii="Times New Roman" w:eastAsia="Times New Roman" w:hAnsi="Times New Roman" w:cs="Times New Roman"/>
          <w:sz w:val="28"/>
          <w:szCs w:val="24"/>
          <w:lang w:val="en-US" w:eastAsia="bg-BG"/>
        </w:rPr>
      </w:pPr>
      <w:r w:rsidRPr="009F021E">
        <w:rPr>
          <w:rFonts w:ascii="Times New Roman" w:eastAsia="Times New Roman" w:hAnsi="Times New Roman" w:cs="Times New Roman"/>
          <w:sz w:val="28"/>
          <w:szCs w:val="24"/>
          <w:lang w:eastAsia="bg-BG"/>
        </w:rPr>
        <w:br w:type="page"/>
      </w:r>
      <w:r w:rsidR="00F711B4" w:rsidRPr="009F021E">
        <w:rPr>
          <w:rFonts w:ascii="Times New Roman" w:eastAsia="Times New Roman" w:hAnsi="Times New Roman" w:cs="Times New Roman"/>
          <w:sz w:val="28"/>
          <w:szCs w:val="24"/>
          <w:lang w:val="en-US" w:eastAsia="bg-BG"/>
        </w:rPr>
        <w:lastRenderedPageBreak/>
        <w:t xml:space="preserve"> </w:t>
      </w:r>
    </w:p>
    <w:p w:rsidR="009F021E" w:rsidRPr="009F021E" w:rsidRDefault="009F021E" w:rsidP="009F021E">
      <w:pPr>
        <w:spacing w:after="0" w:line="240" w:lineRule="auto"/>
        <w:ind w:firstLine="500"/>
        <w:jc w:val="both"/>
        <w:rPr>
          <w:rFonts w:ascii="Times New Roman" w:eastAsia="Times New Roman" w:hAnsi="Times New Roman" w:cs="Times New Roman"/>
          <w:sz w:val="28"/>
          <w:szCs w:val="24"/>
          <w:lang w:val="en-US" w:eastAsia="bg-BG"/>
        </w:rPr>
      </w:pPr>
    </w:p>
    <w:p w:rsidR="009F021E" w:rsidRPr="00F711B4" w:rsidRDefault="009F021E" w:rsidP="00F711B4">
      <w:pPr>
        <w:spacing w:after="0" w:line="240" w:lineRule="auto"/>
        <w:jc w:val="right"/>
        <w:rPr>
          <w:rFonts w:ascii="Times New Roman" w:eastAsia="Times New Roman" w:hAnsi="Times New Roman" w:cs="Times New Roman"/>
          <w:sz w:val="24"/>
          <w:szCs w:val="24"/>
          <w:lang w:eastAsia="bg-BG"/>
        </w:rPr>
        <w:sectPr w:rsidR="009F021E" w:rsidRPr="00F711B4">
          <w:headerReference w:type="even" r:id="rId8"/>
          <w:headerReference w:type="default" r:id="rId9"/>
          <w:pgSz w:w="11906" w:h="16838" w:code="9"/>
          <w:pgMar w:top="1089" w:right="1106" w:bottom="816" w:left="352" w:header="272" w:footer="1418" w:gutter="851"/>
          <w:cols w:space="708"/>
          <w:titlePg/>
          <w:docGrid w:linePitch="272"/>
        </w:sectPr>
      </w:pPr>
      <w:r w:rsidRPr="009F021E">
        <w:rPr>
          <w:rFonts w:ascii="Times New Roman" w:eastAsia="Times New Roman" w:hAnsi="Times New Roman" w:cs="Times New Roman"/>
          <w:sz w:val="28"/>
          <w:szCs w:val="24"/>
          <w:lang w:val="ru-RU" w:eastAsia="bg-BG"/>
        </w:rPr>
        <w:t xml:space="preserve">                                                                                           </w:t>
      </w: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ind w:firstLine="540"/>
        <w:jc w:val="right"/>
        <w:rPr>
          <w:rFonts w:ascii="Times New Roman" w:eastAsia="Times New Roman" w:hAnsi="Times New Roman" w:cs="Times New Roman"/>
          <w:sz w:val="24"/>
          <w:szCs w:val="24"/>
          <w:lang w:val="en-US" w:eastAsia="bg-BG"/>
        </w:rPr>
      </w:pPr>
      <w:r w:rsidRPr="009F021E">
        <w:rPr>
          <w:rFonts w:ascii="Times New Roman" w:eastAsia="Times New Roman" w:hAnsi="Times New Roman" w:cs="Times New Roman"/>
          <w:sz w:val="24"/>
          <w:szCs w:val="24"/>
          <w:lang w:eastAsia="bg-BG"/>
        </w:rPr>
        <w:t xml:space="preserve">                                                                                                                                                                                                 </w:t>
      </w:r>
    </w:p>
    <w:p w:rsidR="009F021E" w:rsidRPr="009F021E" w:rsidRDefault="009F021E" w:rsidP="009F021E">
      <w:pPr>
        <w:spacing w:after="0" w:line="240" w:lineRule="auto"/>
        <w:ind w:firstLine="540"/>
        <w:jc w:val="right"/>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sectPr w:rsidR="009F021E" w:rsidRPr="009F021E">
          <w:pgSz w:w="16838" w:h="11906" w:orient="landscape" w:code="9"/>
          <w:pgMar w:top="1106" w:right="816" w:bottom="352" w:left="1089" w:header="708" w:footer="708" w:gutter="0"/>
          <w:cols w:space="708"/>
          <w:docGrid w:linePitch="360"/>
        </w:sect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9F021E" w:rsidRDefault="009F021E" w:rsidP="009F021E">
      <w:pPr>
        <w:spacing w:after="0" w:line="240" w:lineRule="auto"/>
        <w:rPr>
          <w:rFonts w:ascii="Times New Roman" w:eastAsia="Times New Roman" w:hAnsi="Times New Roman" w:cs="Times New Roman"/>
          <w:sz w:val="24"/>
          <w:szCs w:val="24"/>
          <w:lang w:eastAsia="bg-BG"/>
        </w:rPr>
      </w:pPr>
    </w:p>
    <w:p w:rsidR="009F021E" w:rsidRPr="00F711B4" w:rsidRDefault="009F021E" w:rsidP="00F711B4">
      <w:pPr>
        <w:spacing w:after="0" w:line="240" w:lineRule="auto"/>
        <w:jc w:val="center"/>
        <w:rPr>
          <w:rFonts w:ascii="Times New Roman" w:eastAsia="Times New Roman" w:hAnsi="Times New Roman" w:cs="Times New Roman"/>
          <w:b/>
          <w:sz w:val="24"/>
          <w:szCs w:val="24"/>
          <w:lang w:eastAsia="bg-BG"/>
        </w:rPr>
      </w:pPr>
    </w:p>
    <w:sectPr w:rsidR="009F021E" w:rsidRPr="00F711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85" w:rsidRDefault="00740785">
      <w:pPr>
        <w:spacing w:after="0" w:line="240" w:lineRule="auto"/>
      </w:pPr>
      <w:r>
        <w:separator/>
      </w:r>
    </w:p>
  </w:endnote>
  <w:endnote w:type="continuationSeparator" w:id="0">
    <w:p w:rsidR="00740785" w:rsidRDefault="007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85" w:rsidRDefault="00740785">
      <w:pPr>
        <w:spacing w:after="0" w:line="240" w:lineRule="auto"/>
      </w:pPr>
      <w:r>
        <w:separator/>
      </w:r>
    </w:p>
  </w:footnote>
  <w:footnote w:type="continuationSeparator" w:id="0">
    <w:p w:rsidR="00740785" w:rsidRDefault="007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AC" w:rsidRDefault="009503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270AC" w:rsidRDefault="007407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AC" w:rsidRDefault="00740785">
    <w:pPr>
      <w:pStyle w:val="a3"/>
      <w:framePr w:wrap="around" w:vAnchor="text" w:hAnchor="margin" w:xAlign="right" w:y="1"/>
      <w:rPr>
        <w:rStyle w:val="a5"/>
      </w:rPr>
    </w:pPr>
  </w:p>
  <w:p w:rsidR="00E270AC" w:rsidRDefault="00740785">
    <w:pPr>
      <w:pStyle w:val="a3"/>
      <w:ind w:right="360"/>
      <w:jc w:val="right"/>
    </w:pPr>
  </w:p>
  <w:p w:rsidR="00E270AC" w:rsidRDefault="00740785">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51"/>
    <w:multiLevelType w:val="singleLevel"/>
    <w:tmpl w:val="15083FD4"/>
    <w:lvl w:ilvl="0">
      <w:start w:val="1"/>
      <w:numFmt w:val="bullet"/>
      <w:lvlText w:val="-"/>
      <w:lvlJc w:val="left"/>
      <w:pPr>
        <w:tabs>
          <w:tab w:val="num" w:pos="960"/>
        </w:tabs>
        <w:ind w:left="960" w:hanging="360"/>
      </w:pPr>
      <w:rPr>
        <w:rFonts w:hint="default"/>
      </w:rPr>
    </w:lvl>
  </w:abstractNum>
  <w:abstractNum w:abstractNumId="1">
    <w:nsid w:val="09D6190C"/>
    <w:multiLevelType w:val="singleLevel"/>
    <w:tmpl w:val="2508EA9A"/>
    <w:lvl w:ilvl="0">
      <w:numFmt w:val="bullet"/>
      <w:lvlText w:val="-"/>
      <w:lvlJc w:val="left"/>
      <w:pPr>
        <w:tabs>
          <w:tab w:val="num" w:pos="860"/>
        </w:tabs>
        <w:ind w:left="860" w:hanging="360"/>
      </w:pPr>
      <w:rPr>
        <w:rFonts w:hint="default"/>
      </w:rPr>
    </w:lvl>
  </w:abstractNum>
  <w:abstractNum w:abstractNumId="2">
    <w:nsid w:val="0E88365B"/>
    <w:multiLevelType w:val="multilevel"/>
    <w:tmpl w:val="C08E83D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ECD44EA"/>
    <w:multiLevelType w:val="singleLevel"/>
    <w:tmpl w:val="075461DC"/>
    <w:lvl w:ilvl="0">
      <w:numFmt w:val="bullet"/>
      <w:lvlText w:val="-"/>
      <w:lvlJc w:val="left"/>
      <w:pPr>
        <w:tabs>
          <w:tab w:val="num" w:pos="860"/>
        </w:tabs>
        <w:ind w:left="860" w:hanging="360"/>
      </w:pPr>
      <w:rPr>
        <w:rFonts w:hint="default"/>
      </w:rPr>
    </w:lvl>
  </w:abstractNum>
  <w:abstractNum w:abstractNumId="4">
    <w:nsid w:val="31EC6F87"/>
    <w:multiLevelType w:val="hybridMultilevel"/>
    <w:tmpl w:val="D93EB2BC"/>
    <w:lvl w:ilvl="0" w:tplc="FFFFFFFF">
      <w:start w:val="1"/>
      <w:numFmt w:val="bullet"/>
      <w:lvlText w:val=""/>
      <w:lvlJc w:val="left"/>
      <w:pPr>
        <w:tabs>
          <w:tab w:val="num" w:pos="1560"/>
        </w:tabs>
        <w:ind w:left="15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07E725D"/>
    <w:multiLevelType w:val="singleLevel"/>
    <w:tmpl w:val="40067390"/>
    <w:lvl w:ilvl="0">
      <w:start w:val="1"/>
      <w:numFmt w:val="decimal"/>
      <w:lvlText w:val="%1."/>
      <w:lvlJc w:val="left"/>
      <w:pPr>
        <w:tabs>
          <w:tab w:val="num" w:pos="860"/>
        </w:tabs>
        <w:ind w:left="860" w:hanging="360"/>
      </w:pPr>
      <w:rPr>
        <w:rFonts w:hint="default"/>
        <w:b w:val="0"/>
      </w:rPr>
    </w:lvl>
  </w:abstractNum>
  <w:abstractNum w:abstractNumId="6">
    <w:nsid w:val="49FF7CF4"/>
    <w:multiLevelType w:val="multilevel"/>
    <w:tmpl w:val="E99456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20"/>
        </w:tabs>
        <w:ind w:left="1220" w:hanging="72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6160"/>
        </w:tabs>
        <w:ind w:left="6160" w:hanging="2160"/>
      </w:pPr>
      <w:rPr>
        <w:rFonts w:hint="default"/>
      </w:rPr>
    </w:lvl>
  </w:abstractNum>
  <w:abstractNum w:abstractNumId="7">
    <w:nsid w:val="560D7B78"/>
    <w:multiLevelType w:val="hybridMultilevel"/>
    <w:tmpl w:val="185287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64C6F0A"/>
    <w:multiLevelType w:val="singleLevel"/>
    <w:tmpl w:val="48A8E0E0"/>
    <w:lvl w:ilvl="0">
      <w:start w:val="8"/>
      <w:numFmt w:val="decimal"/>
      <w:lvlText w:val="%1."/>
      <w:lvlJc w:val="left"/>
      <w:pPr>
        <w:tabs>
          <w:tab w:val="num" w:pos="780"/>
        </w:tabs>
        <w:ind w:left="780" w:hanging="420"/>
      </w:pPr>
      <w:rPr>
        <w:rFonts w:hint="default"/>
      </w:rPr>
    </w:lvl>
  </w:abstractNum>
  <w:abstractNum w:abstractNumId="9">
    <w:nsid w:val="5A9713DD"/>
    <w:multiLevelType w:val="hybridMultilevel"/>
    <w:tmpl w:val="655250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B893731"/>
    <w:multiLevelType w:val="singleLevel"/>
    <w:tmpl w:val="14A2CF0C"/>
    <w:lvl w:ilvl="0">
      <w:start w:val="1"/>
      <w:numFmt w:val="bullet"/>
      <w:lvlText w:val="-"/>
      <w:lvlJc w:val="left"/>
      <w:pPr>
        <w:tabs>
          <w:tab w:val="num" w:pos="960"/>
        </w:tabs>
        <w:ind w:left="960" w:hanging="360"/>
      </w:pPr>
      <w:rPr>
        <w:rFonts w:hint="default"/>
      </w:rPr>
    </w:lvl>
  </w:abstractNum>
  <w:abstractNum w:abstractNumId="11">
    <w:nsid w:val="6BF85610"/>
    <w:multiLevelType w:val="hybridMultilevel"/>
    <w:tmpl w:val="F860FC8E"/>
    <w:lvl w:ilvl="0" w:tplc="FFFFFFFF">
      <w:start w:val="1"/>
      <w:numFmt w:val="bullet"/>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0066003"/>
    <w:multiLevelType w:val="hybridMultilevel"/>
    <w:tmpl w:val="EBDE318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20E4BCD"/>
    <w:multiLevelType w:val="singleLevel"/>
    <w:tmpl w:val="689A6EBA"/>
    <w:lvl w:ilvl="0">
      <w:start w:val="1"/>
      <w:numFmt w:val="decimal"/>
      <w:lvlText w:val="%1."/>
      <w:lvlJc w:val="left"/>
      <w:pPr>
        <w:tabs>
          <w:tab w:val="num" w:pos="720"/>
        </w:tabs>
        <w:ind w:left="720" w:hanging="360"/>
      </w:pPr>
      <w:rPr>
        <w:rFonts w:hint="default"/>
      </w:rPr>
    </w:lvl>
  </w:abstractNum>
  <w:abstractNum w:abstractNumId="14">
    <w:nsid w:val="7371193C"/>
    <w:multiLevelType w:val="singleLevel"/>
    <w:tmpl w:val="8772C1DE"/>
    <w:lvl w:ilvl="0">
      <w:start w:val="2"/>
      <w:numFmt w:val="decimal"/>
      <w:lvlText w:val="%1"/>
      <w:lvlJc w:val="left"/>
      <w:pPr>
        <w:tabs>
          <w:tab w:val="num" w:pos="720"/>
        </w:tabs>
        <w:ind w:left="720" w:hanging="360"/>
      </w:pPr>
      <w:rPr>
        <w:rFonts w:hint="default"/>
      </w:rPr>
    </w:lvl>
  </w:abstractNum>
  <w:abstractNum w:abstractNumId="15">
    <w:nsid w:val="76FD2BB4"/>
    <w:multiLevelType w:val="singleLevel"/>
    <w:tmpl w:val="A2B43BEC"/>
    <w:lvl w:ilvl="0">
      <w:start w:val="3"/>
      <w:numFmt w:val="decimal"/>
      <w:lvlText w:val="%1."/>
      <w:lvlJc w:val="left"/>
      <w:pPr>
        <w:tabs>
          <w:tab w:val="num" w:pos="720"/>
        </w:tabs>
        <w:ind w:left="72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4"/>
  </w:num>
  <w:num w:numId="5">
    <w:abstractNumId w:val="15"/>
  </w:num>
  <w:num w:numId="6">
    <w:abstractNumId w:val="8"/>
  </w:num>
  <w:num w:numId="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101813"/>
    <w:rsid w:val="00315C33"/>
    <w:rsid w:val="004A3DC0"/>
    <w:rsid w:val="00502450"/>
    <w:rsid w:val="00607225"/>
    <w:rsid w:val="006F4E6C"/>
    <w:rsid w:val="00740785"/>
    <w:rsid w:val="0074176B"/>
    <w:rsid w:val="00903EC3"/>
    <w:rsid w:val="00950380"/>
    <w:rsid w:val="009D0BBA"/>
    <w:rsid w:val="009F021E"/>
    <w:rsid w:val="00AF4050"/>
    <w:rsid w:val="00C84BAD"/>
    <w:rsid w:val="00D46281"/>
    <w:rsid w:val="00D96E35"/>
    <w:rsid w:val="00DA1E0F"/>
    <w:rsid w:val="00DC3FBD"/>
    <w:rsid w:val="00E0412D"/>
    <w:rsid w:val="00F711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9F021E"/>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9F021E"/>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9F021E"/>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021E"/>
    <w:rPr>
      <w:rFonts w:ascii="Arial" w:eastAsia="Times New Roman" w:hAnsi="Arial" w:cs="Arial"/>
      <w:b/>
      <w:bCs/>
      <w:kern w:val="32"/>
      <w:sz w:val="32"/>
      <w:szCs w:val="32"/>
      <w:lang w:eastAsia="bg-BG"/>
    </w:rPr>
  </w:style>
  <w:style w:type="character" w:customStyle="1" w:styleId="20">
    <w:name w:val="Заглавие 2 Знак"/>
    <w:basedOn w:val="a0"/>
    <w:link w:val="2"/>
    <w:rsid w:val="009F021E"/>
    <w:rPr>
      <w:rFonts w:ascii="Times New Roman" w:eastAsia="Times New Roman" w:hAnsi="Times New Roman" w:cs="Times New Roman"/>
      <w:b/>
      <w:sz w:val="16"/>
      <w:szCs w:val="24"/>
    </w:rPr>
  </w:style>
  <w:style w:type="character" w:customStyle="1" w:styleId="40">
    <w:name w:val="Заглавие 4 Знак"/>
    <w:basedOn w:val="a0"/>
    <w:link w:val="4"/>
    <w:rsid w:val="009F021E"/>
    <w:rPr>
      <w:rFonts w:ascii="Times New Roman" w:eastAsia="Times New Roman" w:hAnsi="Times New Roman" w:cs="Times New Roman"/>
      <w:b/>
      <w:sz w:val="24"/>
      <w:szCs w:val="24"/>
    </w:rPr>
  </w:style>
  <w:style w:type="numbering" w:customStyle="1" w:styleId="11">
    <w:name w:val="Без списък1"/>
    <w:next w:val="a2"/>
    <w:semiHidden/>
    <w:unhideWhenUsed/>
    <w:rsid w:val="009F021E"/>
  </w:style>
  <w:style w:type="paragraph" w:styleId="21">
    <w:name w:val="Body Text Indent 2"/>
    <w:basedOn w:val="a"/>
    <w:link w:val="22"/>
    <w:rsid w:val="009F021E"/>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9F021E"/>
    <w:rPr>
      <w:rFonts w:ascii="Times New Roman" w:eastAsia="Times New Roman" w:hAnsi="Times New Roman" w:cs="Times New Roman"/>
      <w:sz w:val="24"/>
      <w:szCs w:val="24"/>
    </w:rPr>
  </w:style>
  <w:style w:type="paragraph" w:styleId="a3">
    <w:name w:val="header"/>
    <w:basedOn w:val="a"/>
    <w:link w:val="a4"/>
    <w:rsid w:val="009F021E"/>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9F021E"/>
    <w:rPr>
      <w:rFonts w:ascii="Times New Roman" w:eastAsia="Times New Roman" w:hAnsi="Times New Roman" w:cs="Times New Roman"/>
      <w:sz w:val="24"/>
      <w:szCs w:val="24"/>
      <w:lang w:eastAsia="bg-BG"/>
    </w:rPr>
  </w:style>
  <w:style w:type="character" w:styleId="a5">
    <w:name w:val="page number"/>
    <w:basedOn w:val="a0"/>
    <w:rsid w:val="009F021E"/>
  </w:style>
  <w:style w:type="paragraph" w:customStyle="1" w:styleId="CharChar">
    <w:name w:val="Char Char"/>
    <w:basedOn w:val="a"/>
    <w:rsid w:val="009F021E"/>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9F021E"/>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9F021E"/>
    <w:rPr>
      <w:rFonts w:ascii="Times New Roman" w:eastAsia="Times New Roman" w:hAnsi="Times New Roman" w:cs="Times New Roman"/>
      <w:sz w:val="24"/>
      <w:szCs w:val="24"/>
      <w:lang w:eastAsia="bg-BG"/>
    </w:rPr>
  </w:style>
  <w:style w:type="paragraph" w:styleId="3">
    <w:name w:val="Body Text Indent 3"/>
    <w:basedOn w:val="a"/>
    <w:link w:val="30"/>
    <w:rsid w:val="009F021E"/>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9F021E"/>
    <w:rPr>
      <w:rFonts w:ascii="Times New Roman" w:eastAsia="Times New Roman" w:hAnsi="Times New Roman" w:cs="Times New Roman"/>
      <w:sz w:val="28"/>
      <w:szCs w:val="24"/>
      <w:lang w:eastAsia="bg-BG"/>
    </w:rPr>
  </w:style>
  <w:style w:type="paragraph" w:styleId="a8">
    <w:name w:val="Plain Text"/>
    <w:basedOn w:val="a"/>
    <w:link w:val="a9"/>
    <w:rsid w:val="009F021E"/>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9F021E"/>
    <w:rPr>
      <w:rFonts w:ascii="Courier New" w:eastAsia="Times New Roman" w:hAnsi="Courier New" w:cs="Times New Roman"/>
      <w:sz w:val="20"/>
      <w:szCs w:val="20"/>
      <w:lang w:val="en-US"/>
    </w:rPr>
  </w:style>
  <w:style w:type="paragraph" w:styleId="23">
    <w:name w:val="Body Text 2"/>
    <w:basedOn w:val="a"/>
    <w:link w:val="24"/>
    <w:rsid w:val="009F021E"/>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9F021E"/>
    <w:rPr>
      <w:rFonts w:ascii="Times New Roman" w:eastAsia="Times New Roman" w:hAnsi="Times New Roman" w:cs="Times New Roman"/>
      <w:sz w:val="24"/>
      <w:szCs w:val="24"/>
      <w:lang w:eastAsia="bg-BG"/>
    </w:rPr>
  </w:style>
  <w:style w:type="paragraph" w:styleId="aa">
    <w:name w:val="Body Text Indent"/>
    <w:basedOn w:val="a"/>
    <w:link w:val="ab"/>
    <w:rsid w:val="009F021E"/>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9F021E"/>
    <w:rPr>
      <w:rFonts w:ascii="Times New Roman" w:eastAsia="Times New Roman" w:hAnsi="Times New Roman" w:cs="Times New Roman"/>
      <w:sz w:val="24"/>
      <w:szCs w:val="24"/>
      <w:lang w:val="en-US"/>
    </w:rPr>
  </w:style>
  <w:style w:type="paragraph" w:styleId="ac">
    <w:name w:val="footer"/>
    <w:basedOn w:val="a"/>
    <w:link w:val="ad"/>
    <w:rsid w:val="009F021E"/>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9F021E"/>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9F021E"/>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9F021E"/>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9F021E"/>
    <w:rPr>
      <w:rFonts w:ascii="Tahoma" w:eastAsia="Times New Roman" w:hAnsi="Tahoma" w:cs="Verdana"/>
      <w:sz w:val="16"/>
      <w:szCs w:val="16"/>
      <w:lang w:eastAsia="bg-BG"/>
    </w:rPr>
  </w:style>
  <w:style w:type="paragraph" w:styleId="af0">
    <w:name w:val="Normal (Web)"/>
    <w:basedOn w:val="a"/>
    <w:rsid w:val="009F021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9F021E"/>
    <w:rPr>
      <w:color w:val="0000FF"/>
      <w:u w:val="single"/>
    </w:rPr>
  </w:style>
  <w:style w:type="paragraph" w:styleId="af2">
    <w:name w:val="Title"/>
    <w:basedOn w:val="a"/>
    <w:link w:val="af3"/>
    <w:qFormat/>
    <w:rsid w:val="009F021E"/>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9F021E"/>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9F021E"/>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9F021E"/>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9F021E"/>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021E"/>
    <w:rPr>
      <w:rFonts w:ascii="Arial" w:eastAsia="Times New Roman" w:hAnsi="Arial" w:cs="Arial"/>
      <w:b/>
      <w:bCs/>
      <w:kern w:val="32"/>
      <w:sz w:val="32"/>
      <w:szCs w:val="32"/>
      <w:lang w:eastAsia="bg-BG"/>
    </w:rPr>
  </w:style>
  <w:style w:type="character" w:customStyle="1" w:styleId="20">
    <w:name w:val="Заглавие 2 Знак"/>
    <w:basedOn w:val="a0"/>
    <w:link w:val="2"/>
    <w:rsid w:val="009F021E"/>
    <w:rPr>
      <w:rFonts w:ascii="Times New Roman" w:eastAsia="Times New Roman" w:hAnsi="Times New Roman" w:cs="Times New Roman"/>
      <w:b/>
      <w:sz w:val="16"/>
      <w:szCs w:val="24"/>
    </w:rPr>
  </w:style>
  <w:style w:type="character" w:customStyle="1" w:styleId="40">
    <w:name w:val="Заглавие 4 Знак"/>
    <w:basedOn w:val="a0"/>
    <w:link w:val="4"/>
    <w:rsid w:val="009F021E"/>
    <w:rPr>
      <w:rFonts w:ascii="Times New Roman" w:eastAsia="Times New Roman" w:hAnsi="Times New Roman" w:cs="Times New Roman"/>
      <w:b/>
      <w:sz w:val="24"/>
      <w:szCs w:val="24"/>
    </w:rPr>
  </w:style>
  <w:style w:type="numbering" w:customStyle="1" w:styleId="11">
    <w:name w:val="Без списък1"/>
    <w:next w:val="a2"/>
    <w:semiHidden/>
    <w:unhideWhenUsed/>
    <w:rsid w:val="009F021E"/>
  </w:style>
  <w:style w:type="paragraph" w:styleId="21">
    <w:name w:val="Body Text Indent 2"/>
    <w:basedOn w:val="a"/>
    <w:link w:val="22"/>
    <w:rsid w:val="009F021E"/>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9F021E"/>
    <w:rPr>
      <w:rFonts w:ascii="Times New Roman" w:eastAsia="Times New Roman" w:hAnsi="Times New Roman" w:cs="Times New Roman"/>
      <w:sz w:val="24"/>
      <w:szCs w:val="24"/>
    </w:rPr>
  </w:style>
  <w:style w:type="paragraph" w:styleId="a3">
    <w:name w:val="header"/>
    <w:basedOn w:val="a"/>
    <w:link w:val="a4"/>
    <w:rsid w:val="009F021E"/>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9F021E"/>
    <w:rPr>
      <w:rFonts w:ascii="Times New Roman" w:eastAsia="Times New Roman" w:hAnsi="Times New Roman" w:cs="Times New Roman"/>
      <w:sz w:val="24"/>
      <w:szCs w:val="24"/>
      <w:lang w:eastAsia="bg-BG"/>
    </w:rPr>
  </w:style>
  <w:style w:type="character" w:styleId="a5">
    <w:name w:val="page number"/>
    <w:basedOn w:val="a0"/>
    <w:rsid w:val="009F021E"/>
  </w:style>
  <w:style w:type="paragraph" w:customStyle="1" w:styleId="CharChar">
    <w:name w:val="Char Char"/>
    <w:basedOn w:val="a"/>
    <w:rsid w:val="009F021E"/>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9F021E"/>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9F021E"/>
    <w:rPr>
      <w:rFonts w:ascii="Times New Roman" w:eastAsia="Times New Roman" w:hAnsi="Times New Roman" w:cs="Times New Roman"/>
      <w:sz w:val="24"/>
      <w:szCs w:val="24"/>
      <w:lang w:eastAsia="bg-BG"/>
    </w:rPr>
  </w:style>
  <w:style w:type="paragraph" w:styleId="3">
    <w:name w:val="Body Text Indent 3"/>
    <w:basedOn w:val="a"/>
    <w:link w:val="30"/>
    <w:rsid w:val="009F021E"/>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9F021E"/>
    <w:rPr>
      <w:rFonts w:ascii="Times New Roman" w:eastAsia="Times New Roman" w:hAnsi="Times New Roman" w:cs="Times New Roman"/>
      <w:sz w:val="28"/>
      <w:szCs w:val="24"/>
      <w:lang w:eastAsia="bg-BG"/>
    </w:rPr>
  </w:style>
  <w:style w:type="paragraph" w:styleId="a8">
    <w:name w:val="Plain Text"/>
    <w:basedOn w:val="a"/>
    <w:link w:val="a9"/>
    <w:rsid w:val="009F021E"/>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9F021E"/>
    <w:rPr>
      <w:rFonts w:ascii="Courier New" w:eastAsia="Times New Roman" w:hAnsi="Courier New" w:cs="Times New Roman"/>
      <w:sz w:val="20"/>
      <w:szCs w:val="20"/>
      <w:lang w:val="en-US"/>
    </w:rPr>
  </w:style>
  <w:style w:type="paragraph" w:styleId="23">
    <w:name w:val="Body Text 2"/>
    <w:basedOn w:val="a"/>
    <w:link w:val="24"/>
    <w:rsid w:val="009F021E"/>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9F021E"/>
    <w:rPr>
      <w:rFonts w:ascii="Times New Roman" w:eastAsia="Times New Roman" w:hAnsi="Times New Roman" w:cs="Times New Roman"/>
      <w:sz w:val="24"/>
      <w:szCs w:val="24"/>
      <w:lang w:eastAsia="bg-BG"/>
    </w:rPr>
  </w:style>
  <w:style w:type="paragraph" w:styleId="aa">
    <w:name w:val="Body Text Indent"/>
    <w:basedOn w:val="a"/>
    <w:link w:val="ab"/>
    <w:rsid w:val="009F021E"/>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9F021E"/>
    <w:rPr>
      <w:rFonts w:ascii="Times New Roman" w:eastAsia="Times New Roman" w:hAnsi="Times New Roman" w:cs="Times New Roman"/>
      <w:sz w:val="24"/>
      <w:szCs w:val="24"/>
      <w:lang w:val="en-US"/>
    </w:rPr>
  </w:style>
  <w:style w:type="paragraph" w:styleId="ac">
    <w:name w:val="footer"/>
    <w:basedOn w:val="a"/>
    <w:link w:val="ad"/>
    <w:rsid w:val="009F021E"/>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9F021E"/>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9F021E"/>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9F021E"/>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9F021E"/>
    <w:rPr>
      <w:rFonts w:ascii="Tahoma" w:eastAsia="Times New Roman" w:hAnsi="Tahoma" w:cs="Verdana"/>
      <w:sz w:val="16"/>
      <w:szCs w:val="16"/>
      <w:lang w:eastAsia="bg-BG"/>
    </w:rPr>
  </w:style>
  <w:style w:type="paragraph" w:styleId="af0">
    <w:name w:val="Normal (Web)"/>
    <w:basedOn w:val="a"/>
    <w:rsid w:val="009F021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9F021E"/>
    <w:rPr>
      <w:color w:val="0000FF"/>
      <w:u w:val="single"/>
    </w:rPr>
  </w:style>
  <w:style w:type="paragraph" w:styleId="af2">
    <w:name w:val="Title"/>
    <w:basedOn w:val="a"/>
    <w:link w:val="af3"/>
    <w:qFormat/>
    <w:rsid w:val="009F021E"/>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9F021E"/>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3358</Words>
  <Characters>19147</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MSI 1</cp:lastModifiedBy>
  <cp:revision>17</cp:revision>
  <dcterms:created xsi:type="dcterms:W3CDTF">2019-01-22T12:40:00Z</dcterms:created>
  <dcterms:modified xsi:type="dcterms:W3CDTF">2019-06-22T14:53:00Z</dcterms:modified>
</cp:coreProperties>
</file>