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AD" w:rsidRPr="005A01B0" w:rsidRDefault="00C84BAD" w:rsidP="005A01B0">
      <w:pPr>
        <w:ind w:left="6804"/>
        <w:rPr>
          <w:rFonts w:ascii="Times New Roman" w:hAnsi="Times New Roman" w:cs="Times New Roman"/>
          <w:sz w:val="24"/>
          <w:szCs w:val="24"/>
        </w:rPr>
      </w:pPr>
      <w:r>
        <w:rPr>
          <w:rFonts w:ascii="Times New Roman" w:hAnsi="Times New Roman" w:cs="Times New Roman"/>
          <w:sz w:val="24"/>
          <w:szCs w:val="24"/>
          <w:lang w:val="en-US"/>
        </w:rPr>
        <w:t xml:space="preserve">   </w:t>
      </w:r>
      <w:r w:rsidRPr="00A1779B">
        <w:rPr>
          <w:rFonts w:ascii="Times New Roman" w:hAnsi="Times New Roman" w:cs="Times New Roman"/>
          <w:sz w:val="24"/>
          <w:szCs w:val="24"/>
        </w:rPr>
        <w:t xml:space="preserve">Приложение № </w:t>
      </w:r>
      <w:r w:rsidR="0037310C">
        <w:rPr>
          <w:rFonts w:ascii="Times New Roman" w:hAnsi="Times New Roman" w:cs="Times New Roman"/>
          <w:sz w:val="24"/>
          <w:szCs w:val="24"/>
        </w:rPr>
        <w:t>17</w:t>
      </w:r>
      <w:bookmarkStart w:id="0" w:name="_GoBack"/>
      <w:bookmarkEnd w:id="0"/>
    </w:p>
    <w:p w:rsidR="00C84BAD" w:rsidRDefault="00C84BAD">
      <w:pPr>
        <w:rPr>
          <w:lang w:val="en-US"/>
        </w:rPr>
      </w:pPr>
    </w:p>
    <w:p w:rsidR="005A01B0" w:rsidRPr="005A01B0" w:rsidRDefault="005A01B0" w:rsidP="005A01B0">
      <w:pPr>
        <w:spacing w:after="0" w:line="240" w:lineRule="auto"/>
        <w:rPr>
          <w:rFonts w:ascii="Times New Roman" w:eastAsia="Times New Roman" w:hAnsi="Times New Roman" w:cs="Times New Roman"/>
          <w:b/>
          <w:sz w:val="40"/>
          <w:szCs w:val="40"/>
          <w:u w:val="single"/>
        </w:rPr>
      </w:pPr>
      <w:r w:rsidRPr="005A01B0">
        <w:rPr>
          <w:rFonts w:ascii="Times New Roman" w:eastAsia="Times New Roman" w:hAnsi="Times New Roman" w:cs="Times New Roman"/>
          <w:sz w:val="40"/>
          <w:szCs w:val="40"/>
        </w:rPr>
        <w:tab/>
      </w:r>
      <w:r w:rsidRPr="005A01B0">
        <w:rPr>
          <w:rFonts w:ascii="Times New Roman" w:eastAsia="Times New Roman" w:hAnsi="Times New Roman" w:cs="Times New Roman"/>
          <w:sz w:val="40"/>
          <w:szCs w:val="40"/>
        </w:rPr>
        <w:tab/>
      </w:r>
      <w:r w:rsidRPr="005A01B0">
        <w:rPr>
          <w:rFonts w:ascii="Times New Roman" w:eastAsia="Times New Roman" w:hAnsi="Times New Roman" w:cs="Times New Roman"/>
          <w:sz w:val="40"/>
          <w:szCs w:val="40"/>
        </w:rPr>
        <w:tab/>
      </w:r>
      <w:r w:rsidRPr="005A01B0">
        <w:rPr>
          <w:rFonts w:ascii="Times New Roman" w:eastAsia="Times New Roman" w:hAnsi="Times New Roman" w:cs="Times New Roman"/>
          <w:b/>
          <w:sz w:val="40"/>
          <w:szCs w:val="40"/>
          <w:u w:val="single"/>
        </w:rPr>
        <w:t>О Б Щ И Н А  Р А З Г Р А Д</w:t>
      </w:r>
    </w:p>
    <w:p w:rsidR="005A01B0" w:rsidRPr="005A01B0" w:rsidRDefault="005A01B0" w:rsidP="005A01B0">
      <w:pPr>
        <w:spacing w:after="0" w:line="240" w:lineRule="auto"/>
        <w:rPr>
          <w:rFonts w:ascii="Times New Roman" w:eastAsia="Times New Roman" w:hAnsi="Times New Roman" w:cs="Times New Roman"/>
          <w:b/>
          <w:sz w:val="20"/>
          <w:szCs w:val="20"/>
        </w:rPr>
      </w:pPr>
    </w:p>
    <w:p w:rsidR="005A01B0" w:rsidRPr="005A01B0" w:rsidRDefault="005A01B0" w:rsidP="005A01B0">
      <w:pPr>
        <w:spacing w:after="0" w:line="240" w:lineRule="auto"/>
        <w:rPr>
          <w:rFonts w:ascii="Times New Roman" w:eastAsia="Times New Roman" w:hAnsi="Times New Roman" w:cs="Times New Roman"/>
          <w:b/>
          <w:sz w:val="20"/>
          <w:szCs w:val="20"/>
        </w:rPr>
      </w:pPr>
    </w:p>
    <w:p w:rsidR="005A01B0" w:rsidRPr="005A01B0" w:rsidRDefault="005A01B0" w:rsidP="005A01B0">
      <w:pPr>
        <w:spacing w:after="0" w:line="240" w:lineRule="auto"/>
        <w:rPr>
          <w:rFonts w:ascii="Times New Roman" w:eastAsia="Times New Roman" w:hAnsi="Times New Roman" w:cs="Times New Roman"/>
          <w:b/>
          <w:sz w:val="20"/>
          <w:szCs w:val="20"/>
        </w:rPr>
      </w:pPr>
    </w:p>
    <w:p w:rsidR="005A01B0" w:rsidRPr="005A01B0" w:rsidRDefault="005A01B0" w:rsidP="005A01B0">
      <w:pPr>
        <w:spacing w:after="0" w:line="240" w:lineRule="auto"/>
        <w:ind w:firstLine="284"/>
        <w:rPr>
          <w:rFonts w:ascii="Times New Roman" w:eastAsia="Times New Roman" w:hAnsi="Times New Roman" w:cs="Times New Roman"/>
          <w:b/>
          <w:sz w:val="20"/>
          <w:szCs w:val="20"/>
        </w:rPr>
      </w:pPr>
    </w:p>
    <w:p w:rsidR="005A01B0" w:rsidRPr="005A01B0" w:rsidRDefault="005A01B0" w:rsidP="005A01B0">
      <w:pPr>
        <w:spacing w:after="0" w:line="240" w:lineRule="auto"/>
        <w:ind w:firstLine="284"/>
        <w:rPr>
          <w:rFonts w:ascii="Times New Roman" w:eastAsia="Times New Roman" w:hAnsi="Times New Roman" w:cs="Times New Roman"/>
          <w:b/>
          <w:sz w:val="20"/>
          <w:szCs w:val="20"/>
        </w:rPr>
      </w:pPr>
    </w:p>
    <w:p w:rsidR="005A01B0" w:rsidRPr="005A01B0" w:rsidRDefault="005A01B0" w:rsidP="005A01B0">
      <w:pPr>
        <w:spacing w:after="0" w:line="240" w:lineRule="auto"/>
        <w:ind w:firstLine="284"/>
        <w:rPr>
          <w:rFonts w:ascii="Times New Roman" w:eastAsia="Times New Roman" w:hAnsi="Times New Roman" w:cs="Times New Roman"/>
          <w:b/>
          <w:sz w:val="20"/>
          <w:szCs w:val="20"/>
        </w:rPr>
      </w:pPr>
    </w:p>
    <w:p w:rsidR="005A01B0" w:rsidRPr="005A01B0" w:rsidRDefault="005A01B0" w:rsidP="005A01B0">
      <w:pPr>
        <w:spacing w:after="0" w:line="240" w:lineRule="auto"/>
        <w:ind w:firstLine="284"/>
        <w:rPr>
          <w:rFonts w:ascii="Times New Roman" w:eastAsia="Times New Roman" w:hAnsi="Times New Roman" w:cs="Times New Roman"/>
          <w:b/>
          <w:sz w:val="24"/>
          <w:szCs w:val="24"/>
        </w:rPr>
      </w:pPr>
      <w:r w:rsidRPr="005A01B0">
        <w:rPr>
          <w:rFonts w:ascii="Times New Roman" w:eastAsia="Times New Roman" w:hAnsi="Times New Roman" w:cs="Times New Roman"/>
          <w:b/>
          <w:sz w:val="24"/>
          <w:szCs w:val="24"/>
        </w:rPr>
        <w:t>УТВЪРЖДАВАМ:</w:t>
      </w:r>
    </w:p>
    <w:p w:rsidR="005A01B0" w:rsidRPr="005A01B0" w:rsidRDefault="005A01B0" w:rsidP="005A01B0">
      <w:pPr>
        <w:spacing w:after="0" w:line="240" w:lineRule="auto"/>
        <w:ind w:firstLine="284"/>
        <w:rPr>
          <w:rFonts w:ascii="Times New Roman" w:eastAsia="Times New Roman" w:hAnsi="Times New Roman" w:cs="Times New Roman"/>
          <w:b/>
          <w:sz w:val="24"/>
          <w:szCs w:val="24"/>
        </w:rPr>
      </w:pPr>
    </w:p>
    <w:p w:rsidR="005A01B0" w:rsidRPr="005A01B0" w:rsidRDefault="005A01B0" w:rsidP="005A01B0">
      <w:pPr>
        <w:spacing w:after="0" w:line="240" w:lineRule="auto"/>
        <w:ind w:firstLine="284"/>
        <w:rPr>
          <w:rFonts w:ascii="Times New Roman" w:eastAsia="Times New Roman" w:hAnsi="Times New Roman" w:cs="Times New Roman"/>
          <w:b/>
          <w:sz w:val="24"/>
          <w:szCs w:val="24"/>
        </w:rPr>
      </w:pPr>
      <w:r w:rsidRPr="005A01B0">
        <w:rPr>
          <w:rFonts w:ascii="Times New Roman" w:eastAsia="Times New Roman" w:hAnsi="Times New Roman" w:cs="Times New Roman"/>
          <w:b/>
          <w:sz w:val="24"/>
          <w:szCs w:val="24"/>
        </w:rPr>
        <w:t>Д-р ВАЛЕНТИН ВАСИЛЕВ</w:t>
      </w:r>
    </w:p>
    <w:p w:rsidR="005A01B0" w:rsidRPr="005A01B0" w:rsidRDefault="005A01B0" w:rsidP="005A01B0">
      <w:pPr>
        <w:spacing w:after="0" w:line="240" w:lineRule="auto"/>
        <w:ind w:firstLine="284"/>
        <w:rPr>
          <w:rFonts w:ascii="Times New Roman" w:eastAsia="Times New Roman" w:hAnsi="Times New Roman" w:cs="Times New Roman"/>
          <w:b/>
          <w:sz w:val="24"/>
          <w:szCs w:val="24"/>
        </w:rPr>
      </w:pPr>
    </w:p>
    <w:p w:rsidR="005A01B0" w:rsidRPr="005A01B0" w:rsidRDefault="005A01B0" w:rsidP="005A01B0">
      <w:pPr>
        <w:spacing w:after="0" w:line="240" w:lineRule="auto"/>
        <w:ind w:firstLine="284"/>
        <w:rPr>
          <w:rFonts w:ascii="Times New Roman" w:eastAsia="Times New Roman" w:hAnsi="Times New Roman" w:cs="Times New Roman"/>
          <w:b/>
          <w:sz w:val="24"/>
          <w:szCs w:val="24"/>
        </w:rPr>
      </w:pPr>
      <w:r w:rsidRPr="005A01B0">
        <w:rPr>
          <w:rFonts w:ascii="Times New Roman" w:eastAsia="Times New Roman" w:hAnsi="Times New Roman" w:cs="Times New Roman"/>
          <w:b/>
          <w:sz w:val="24"/>
          <w:szCs w:val="24"/>
        </w:rPr>
        <w:t>КМЕТ НА ОБЩИНА РАЗГРАД</w:t>
      </w:r>
    </w:p>
    <w:p w:rsidR="005A01B0" w:rsidRPr="005A01B0" w:rsidRDefault="005A01B0" w:rsidP="005A01B0">
      <w:pPr>
        <w:spacing w:after="0" w:line="240" w:lineRule="auto"/>
        <w:ind w:firstLine="284"/>
        <w:rPr>
          <w:rFonts w:ascii="Times New Roman" w:eastAsia="Times New Roman" w:hAnsi="Times New Roman" w:cs="Times New Roman"/>
          <w:b/>
          <w:sz w:val="24"/>
          <w:szCs w:val="24"/>
        </w:rPr>
      </w:pPr>
      <w:r w:rsidRPr="005A01B0">
        <w:rPr>
          <w:rFonts w:ascii="Times New Roman" w:eastAsia="Times New Roman" w:hAnsi="Times New Roman" w:cs="Times New Roman"/>
          <w:b/>
          <w:sz w:val="24"/>
          <w:szCs w:val="24"/>
        </w:rPr>
        <w:t xml:space="preserve">           </w:t>
      </w:r>
    </w:p>
    <w:p w:rsidR="005A01B0" w:rsidRPr="005A01B0" w:rsidRDefault="005A01B0" w:rsidP="005A01B0">
      <w:pPr>
        <w:spacing w:after="0" w:line="240" w:lineRule="auto"/>
        <w:ind w:firstLine="284"/>
        <w:rPr>
          <w:rFonts w:ascii="Times New Roman" w:eastAsia="Times New Roman" w:hAnsi="Times New Roman" w:cs="Times New Roman"/>
          <w:b/>
          <w:sz w:val="24"/>
          <w:szCs w:val="24"/>
        </w:rPr>
      </w:pPr>
    </w:p>
    <w:p w:rsidR="005A01B0" w:rsidRPr="005A01B0" w:rsidRDefault="005A01B0" w:rsidP="005A01B0">
      <w:pPr>
        <w:spacing w:after="0" w:line="240" w:lineRule="auto"/>
        <w:ind w:firstLine="284"/>
        <w:rPr>
          <w:rFonts w:ascii="Times New Roman" w:eastAsia="Times New Roman" w:hAnsi="Times New Roman" w:cs="Times New Roman"/>
          <w:b/>
          <w:sz w:val="24"/>
          <w:szCs w:val="24"/>
        </w:rPr>
      </w:pPr>
    </w:p>
    <w:p w:rsidR="005A01B0" w:rsidRPr="005A01B0" w:rsidRDefault="005A01B0" w:rsidP="005A01B0">
      <w:pPr>
        <w:spacing w:after="0" w:line="240" w:lineRule="auto"/>
        <w:ind w:firstLine="284"/>
        <w:rPr>
          <w:rFonts w:ascii="Times New Roman" w:eastAsia="Times New Roman" w:hAnsi="Times New Roman" w:cs="Times New Roman"/>
          <w:b/>
          <w:sz w:val="24"/>
          <w:szCs w:val="24"/>
        </w:rPr>
      </w:pPr>
      <w:r w:rsidRPr="005A01B0">
        <w:rPr>
          <w:rFonts w:ascii="Times New Roman" w:eastAsia="Times New Roman" w:hAnsi="Times New Roman" w:cs="Times New Roman"/>
          <w:b/>
          <w:sz w:val="24"/>
          <w:szCs w:val="24"/>
        </w:rPr>
        <w:t xml:space="preserve">СЪГЛАСУВАНО:                                               </w:t>
      </w:r>
      <w:r w:rsidRPr="005A01B0">
        <w:rPr>
          <w:rFonts w:ascii="Times New Roman" w:eastAsia="Times New Roman" w:hAnsi="Times New Roman" w:cs="Times New Roman"/>
          <w:b/>
          <w:sz w:val="24"/>
          <w:szCs w:val="24"/>
          <w:lang w:val="en-US"/>
        </w:rPr>
        <w:t xml:space="preserve"> </w:t>
      </w:r>
      <w:r w:rsidRPr="005A01B0">
        <w:rPr>
          <w:rFonts w:ascii="Times New Roman" w:eastAsia="Times New Roman" w:hAnsi="Times New Roman" w:cs="Times New Roman"/>
          <w:b/>
          <w:sz w:val="24"/>
          <w:szCs w:val="24"/>
        </w:rPr>
        <w:t xml:space="preserve"> </w:t>
      </w:r>
      <w:proofErr w:type="spellStart"/>
      <w:r w:rsidRPr="005A01B0">
        <w:rPr>
          <w:rFonts w:ascii="Times New Roman" w:eastAsia="Times New Roman" w:hAnsi="Times New Roman" w:cs="Times New Roman"/>
          <w:b/>
          <w:sz w:val="24"/>
          <w:szCs w:val="24"/>
        </w:rPr>
        <w:t>СЪГЛАСУВАНО</w:t>
      </w:r>
      <w:proofErr w:type="spellEnd"/>
      <w:r w:rsidRPr="005A01B0">
        <w:rPr>
          <w:rFonts w:ascii="Times New Roman" w:eastAsia="Times New Roman" w:hAnsi="Times New Roman" w:cs="Times New Roman"/>
          <w:b/>
          <w:sz w:val="24"/>
          <w:szCs w:val="24"/>
        </w:rPr>
        <w:t xml:space="preserve">:        </w:t>
      </w:r>
    </w:p>
    <w:p w:rsidR="005A01B0" w:rsidRPr="005A01B0" w:rsidRDefault="005A01B0" w:rsidP="005A01B0">
      <w:pPr>
        <w:spacing w:after="0" w:line="240" w:lineRule="auto"/>
        <w:ind w:firstLine="284"/>
        <w:rPr>
          <w:rFonts w:ascii="Times New Roman" w:eastAsia="Times New Roman" w:hAnsi="Times New Roman" w:cs="Times New Roman"/>
          <w:b/>
          <w:sz w:val="24"/>
          <w:szCs w:val="24"/>
        </w:rPr>
      </w:pPr>
    </w:p>
    <w:p w:rsidR="005A01B0" w:rsidRPr="005A01B0" w:rsidRDefault="005A01B0" w:rsidP="005A01B0">
      <w:pPr>
        <w:spacing w:after="0" w:line="240" w:lineRule="auto"/>
        <w:ind w:firstLine="284"/>
        <w:rPr>
          <w:rFonts w:ascii="Times New Roman" w:eastAsia="Times New Roman" w:hAnsi="Times New Roman" w:cs="Times New Roman"/>
          <w:b/>
          <w:sz w:val="24"/>
          <w:szCs w:val="24"/>
        </w:rPr>
      </w:pPr>
      <w:r w:rsidRPr="005A01B0">
        <w:rPr>
          <w:rFonts w:ascii="Times New Roman" w:eastAsia="Times New Roman" w:hAnsi="Times New Roman" w:cs="Times New Roman"/>
          <w:b/>
          <w:sz w:val="24"/>
          <w:szCs w:val="24"/>
        </w:rPr>
        <w:t xml:space="preserve">КОМИСАР ЕМИЛИЯН СТАНЕВ                    ИНЖ. ЛЮБОМИР АТАНАСОВ </w:t>
      </w:r>
    </w:p>
    <w:p w:rsidR="005A01B0" w:rsidRPr="005A01B0" w:rsidRDefault="005A01B0" w:rsidP="005A01B0">
      <w:pPr>
        <w:spacing w:after="0" w:line="240" w:lineRule="auto"/>
        <w:ind w:right="-142" w:firstLine="284"/>
        <w:rPr>
          <w:rFonts w:ascii="Times New Roman" w:eastAsia="Times New Roman" w:hAnsi="Times New Roman" w:cs="Times New Roman"/>
          <w:b/>
          <w:sz w:val="24"/>
          <w:szCs w:val="24"/>
        </w:rPr>
      </w:pPr>
    </w:p>
    <w:p w:rsidR="005A01B0" w:rsidRPr="005A01B0" w:rsidRDefault="005A01B0" w:rsidP="005A01B0">
      <w:pPr>
        <w:spacing w:after="0" w:line="240" w:lineRule="auto"/>
        <w:ind w:right="-142"/>
        <w:rPr>
          <w:rFonts w:ascii="Times New Roman" w:eastAsia="Times New Roman" w:hAnsi="Times New Roman" w:cs="Times New Roman"/>
          <w:b/>
          <w:sz w:val="20"/>
          <w:szCs w:val="20"/>
        </w:rPr>
      </w:pPr>
      <w:r w:rsidRPr="005A01B0">
        <w:rPr>
          <w:rFonts w:ascii="Times New Roman" w:eastAsia="Times New Roman" w:hAnsi="Times New Roman" w:cs="Times New Roman"/>
          <w:b/>
          <w:sz w:val="24"/>
          <w:szCs w:val="24"/>
        </w:rPr>
        <w:t xml:space="preserve">    ДИРЕКТОР НА РДПБЗН – РАЗГРАД              ДИРЕKТОР НА РИОСВ - РУСЕ</w:t>
      </w:r>
    </w:p>
    <w:p w:rsidR="005A01B0" w:rsidRPr="005A01B0" w:rsidRDefault="005A01B0" w:rsidP="005A01B0">
      <w:pPr>
        <w:spacing w:after="0" w:line="240" w:lineRule="auto"/>
        <w:rPr>
          <w:rFonts w:ascii="Times New Roman" w:eastAsia="Times New Roman" w:hAnsi="Times New Roman" w:cs="Times New Roman"/>
          <w:b/>
          <w:sz w:val="20"/>
          <w:szCs w:val="20"/>
        </w:rPr>
      </w:pPr>
      <w:r w:rsidRPr="005A01B0">
        <w:rPr>
          <w:rFonts w:ascii="Times New Roman" w:eastAsia="Times New Roman" w:hAnsi="Times New Roman" w:cs="Times New Roman"/>
          <w:b/>
          <w:sz w:val="20"/>
          <w:szCs w:val="20"/>
        </w:rPr>
        <w:t xml:space="preserve">                    </w:t>
      </w:r>
    </w:p>
    <w:p w:rsidR="005A01B0" w:rsidRPr="005A01B0" w:rsidRDefault="005A01B0" w:rsidP="005A01B0">
      <w:pPr>
        <w:spacing w:after="0" w:line="240" w:lineRule="auto"/>
        <w:rPr>
          <w:rFonts w:ascii="Times New Roman" w:eastAsia="Times New Roman" w:hAnsi="Times New Roman" w:cs="Times New Roman"/>
          <w:b/>
          <w:sz w:val="36"/>
          <w:szCs w:val="36"/>
        </w:rPr>
      </w:pPr>
      <w:r w:rsidRPr="005A01B0">
        <w:rPr>
          <w:rFonts w:ascii="Times New Roman" w:eastAsia="Times New Roman" w:hAnsi="Times New Roman" w:cs="Times New Roman"/>
          <w:b/>
          <w:sz w:val="20"/>
          <w:szCs w:val="20"/>
        </w:rPr>
        <w:tab/>
      </w:r>
      <w:r w:rsidRPr="005A01B0">
        <w:rPr>
          <w:rFonts w:ascii="Times New Roman" w:eastAsia="Times New Roman" w:hAnsi="Times New Roman" w:cs="Times New Roman"/>
          <w:b/>
          <w:sz w:val="20"/>
          <w:szCs w:val="20"/>
        </w:rPr>
        <w:tab/>
      </w:r>
      <w:r w:rsidRPr="005A01B0">
        <w:rPr>
          <w:rFonts w:ascii="Times New Roman" w:eastAsia="Times New Roman" w:hAnsi="Times New Roman" w:cs="Times New Roman"/>
          <w:b/>
          <w:sz w:val="20"/>
          <w:szCs w:val="20"/>
        </w:rPr>
        <w:tab/>
      </w:r>
      <w:r w:rsidRPr="005A01B0">
        <w:rPr>
          <w:rFonts w:ascii="Times New Roman" w:eastAsia="Times New Roman" w:hAnsi="Times New Roman" w:cs="Times New Roman"/>
          <w:b/>
          <w:sz w:val="20"/>
          <w:szCs w:val="20"/>
        </w:rPr>
        <w:tab/>
      </w:r>
      <w:r w:rsidRPr="005A01B0">
        <w:rPr>
          <w:rFonts w:ascii="Times New Roman" w:eastAsia="Times New Roman" w:hAnsi="Times New Roman" w:cs="Times New Roman"/>
          <w:b/>
          <w:sz w:val="20"/>
          <w:szCs w:val="20"/>
        </w:rPr>
        <w:tab/>
      </w:r>
      <w:r w:rsidRPr="005A01B0">
        <w:rPr>
          <w:rFonts w:ascii="Times New Roman" w:eastAsia="Times New Roman" w:hAnsi="Times New Roman" w:cs="Times New Roman"/>
          <w:b/>
          <w:sz w:val="20"/>
          <w:szCs w:val="20"/>
        </w:rPr>
        <w:tab/>
      </w:r>
      <w:r w:rsidRPr="005A01B0">
        <w:rPr>
          <w:rFonts w:ascii="Times New Roman" w:eastAsia="Times New Roman" w:hAnsi="Times New Roman" w:cs="Times New Roman"/>
          <w:b/>
          <w:sz w:val="20"/>
          <w:szCs w:val="20"/>
        </w:rPr>
        <w:tab/>
      </w:r>
    </w:p>
    <w:p w:rsidR="005A01B0" w:rsidRPr="005A01B0" w:rsidRDefault="005A01B0" w:rsidP="005A01B0">
      <w:pPr>
        <w:spacing w:after="0" w:line="240" w:lineRule="auto"/>
        <w:rPr>
          <w:rFonts w:ascii="Times New Roman" w:eastAsia="Times New Roman" w:hAnsi="Times New Roman" w:cs="Times New Roman"/>
          <w:b/>
          <w:sz w:val="36"/>
          <w:szCs w:val="36"/>
          <w:lang w:val="en-US"/>
        </w:rPr>
      </w:pPr>
    </w:p>
    <w:p w:rsidR="005A01B0" w:rsidRPr="005A01B0" w:rsidRDefault="005A01B0" w:rsidP="005A01B0">
      <w:pPr>
        <w:spacing w:after="0" w:line="240" w:lineRule="auto"/>
        <w:rPr>
          <w:rFonts w:ascii="Times New Roman" w:eastAsia="Times New Roman" w:hAnsi="Times New Roman" w:cs="Times New Roman"/>
          <w:b/>
          <w:sz w:val="36"/>
          <w:szCs w:val="36"/>
          <w:lang w:val="en-US"/>
        </w:rPr>
      </w:pPr>
    </w:p>
    <w:p w:rsidR="005A01B0" w:rsidRPr="005A01B0" w:rsidRDefault="005A01B0" w:rsidP="005A01B0">
      <w:pPr>
        <w:spacing w:after="0" w:line="240" w:lineRule="auto"/>
        <w:rPr>
          <w:rFonts w:ascii="Times New Roman" w:eastAsia="Times New Roman" w:hAnsi="Times New Roman" w:cs="Times New Roman"/>
          <w:b/>
          <w:sz w:val="36"/>
          <w:szCs w:val="36"/>
        </w:rPr>
      </w:pPr>
    </w:p>
    <w:p w:rsidR="005A01B0" w:rsidRPr="005A01B0" w:rsidRDefault="005A01B0" w:rsidP="005A01B0">
      <w:pPr>
        <w:spacing w:after="0" w:line="240" w:lineRule="auto"/>
        <w:rPr>
          <w:rFonts w:ascii="Times New Roman" w:eastAsia="Times New Roman" w:hAnsi="Times New Roman" w:cs="Times New Roman"/>
          <w:b/>
          <w:sz w:val="36"/>
          <w:szCs w:val="36"/>
        </w:rPr>
      </w:pPr>
      <w:r w:rsidRPr="005A01B0">
        <w:rPr>
          <w:rFonts w:ascii="Times New Roman" w:eastAsia="Times New Roman" w:hAnsi="Times New Roman" w:cs="Times New Roman"/>
          <w:b/>
          <w:sz w:val="36"/>
          <w:szCs w:val="36"/>
        </w:rPr>
        <w:t xml:space="preserve">       </w:t>
      </w:r>
    </w:p>
    <w:p w:rsidR="005A01B0" w:rsidRPr="005A01B0" w:rsidRDefault="005A01B0" w:rsidP="005A01B0">
      <w:pPr>
        <w:spacing w:after="0" w:line="240" w:lineRule="auto"/>
        <w:rPr>
          <w:rFonts w:ascii="Times New Roman" w:eastAsia="Times New Roman" w:hAnsi="Times New Roman" w:cs="Times New Roman"/>
          <w:b/>
          <w:sz w:val="36"/>
          <w:szCs w:val="36"/>
        </w:rPr>
      </w:pPr>
    </w:p>
    <w:p w:rsidR="005A01B0" w:rsidRPr="005A01B0" w:rsidRDefault="005A01B0" w:rsidP="005A01B0">
      <w:pPr>
        <w:spacing w:after="0" w:line="240" w:lineRule="auto"/>
        <w:rPr>
          <w:rFonts w:ascii="Times New Roman" w:eastAsia="Times New Roman" w:hAnsi="Times New Roman" w:cs="Times New Roman"/>
          <w:b/>
          <w:sz w:val="56"/>
          <w:szCs w:val="56"/>
        </w:rPr>
      </w:pPr>
      <w:r w:rsidRPr="005A01B0">
        <w:rPr>
          <w:rFonts w:ascii="Times New Roman" w:eastAsia="Times New Roman" w:hAnsi="Times New Roman" w:cs="Times New Roman"/>
          <w:b/>
          <w:sz w:val="36"/>
          <w:szCs w:val="36"/>
        </w:rPr>
        <w:t xml:space="preserve">            </w:t>
      </w:r>
      <w:r w:rsidRPr="005A01B0">
        <w:rPr>
          <w:rFonts w:ascii="Times New Roman" w:eastAsia="Times New Roman" w:hAnsi="Times New Roman" w:cs="Times New Roman"/>
          <w:b/>
          <w:sz w:val="56"/>
          <w:szCs w:val="56"/>
        </w:rPr>
        <w:t>ВЪНШЕН АВАРИЕН ПЛАН</w:t>
      </w:r>
    </w:p>
    <w:p w:rsidR="005A01B0" w:rsidRPr="005A01B0" w:rsidRDefault="005A01B0" w:rsidP="005A01B0">
      <w:pPr>
        <w:spacing w:after="0" w:line="240" w:lineRule="auto"/>
        <w:rPr>
          <w:rFonts w:ascii="Times New Roman" w:eastAsia="Times New Roman" w:hAnsi="Times New Roman" w:cs="Times New Roman"/>
          <w:b/>
          <w:sz w:val="36"/>
          <w:szCs w:val="36"/>
        </w:rPr>
      </w:pPr>
      <w:r w:rsidRPr="005A01B0">
        <w:rPr>
          <w:rFonts w:ascii="Times New Roman" w:eastAsia="Times New Roman" w:hAnsi="Times New Roman" w:cs="Times New Roman"/>
          <w:b/>
          <w:sz w:val="36"/>
          <w:szCs w:val="36"/>
        </w:rPr>
        <w:t xml:space="preserve">                        </w:t>
      </w:r>
    </w:p>
    <w:p w:rsidR="005A01B0" w:rsidRPr="005A01B0" w:rsidRDefault="005A01B0" w:rsidP="005A01B0">
      <w:pPr>
        <w:spacing w:after="0" w:line="240" w:lineRule="auto"/>
        <w:rPr>
          <w:rFonts w:ascii="Times New Roman" w:eastAsia="Times New Roman" w:hAnsi="Times New Roman" w:cs="Times New Roman"/>
          <w:b/>
          <w:sz w:val="36"/>
          <w:szCs w:val="36"/>
        </w:rPr>
      </w:pPr>
    </w:p>
    <w:p w:rsidR="005A01B0" w:rsidRPr="005A01B0" w:rsidRDefault="005A01B0" w:rsidP="005A01B0">
      <w:pPr>
        <w:spacing w:after="0" w:line="240" w:lineRule="auto"/>
        <w:rPr>
          <w:rFonts w:ascii="Times New Roman" w:eastAsia="Times New Roman" w:hAnsi="Times New Roman" w:cs="Times New Roman"/>
          <w:b/>
          <w:sz w:val="36"/>
          <w:szCs w:val="36"/>
        </w:rPr>
      </w:pPr>
      <w:r w:rsidRPr="005A01B0">
        <w:rPr>
          <w:rFonts w:ascii="Times New Roman" w:eastAsia="Times New Roman" w:hAnsi="Times New Roman" w:cs="Times New Roman"/>
          <w:b/>
          <w:sz w:val="36"/>
          <w:szCs w:val="36"/>
        </w:rPr>
        <w:t xml:space="preserve">                             </w:t>
      </w:r>
    </w:p>
    <w:p w:rsidR="005A01B0" w:rsidRPr="005A01B0" w:rsidRDefault="005A01B0" w:rsidP="005A01B0">
      <w:pPr>
        <w:spacing w:after="0" w:line="240" w:lineRule="auto"/>
        <w:rPr>
          <w:rFonts w:ascii="Times New Roman" w:eastAsia="Times New Roman" w:hAnsi="Times New Roman" w:cs="Times New Roman"/>
          <w:b/>
          <w:sz w:val="36"/>
          <w:szCs w:val="36"/>
        </w:rPr>
      </w:pPr>
    </w:p>
    <w:p w:rsidR="005A01B0" w:rsidRPr="005A01B0" w:rsidRDefault="005A01B0" w:rsidP="005A01B0">
      <w:pPr>
        <w:spacing w:after="0" w:line="240" w:lineRule="auto"/>
        <w:rPr>
          <w:rFonts w:ascii="Times New Roman" w:eastAsia="Times New Roman" w:hAnsi="Times New Roman" w:cs="Times New Roman"/>
          <w:b/>
          <w:sz w:val="36"/>
          <w:szCs w:val="36"/>
        </w:rPr>
      </w:pPr>
    </w:p>
    <w:p w:rsidR="005A01B0" w:rsidRPr="005A01B0" w:rsidRDefault="005A01B0" w:rsidP="005A01B0">
      <w:pPr>
        <w:spacing w:after="0" w:line="240" w:lineRule="auto"/>
        <w:rPr>
          <w:rFonts w:ascii="Times New Roman" w:eastAsia="Times New Roman" w:hAnsi="Times New Roman" w:cs="Times New Roman"/>
          <w:b/>
          <w:sz w:val="36"/>
          <w:szCs w:val="36"/>
        </w:rPr>
      </w:pPr>
    </w:p>
    <w:p w:rsidR="005A01B0" w:rsidRPr="005A01B0" w:rsidRDefault="005A01B0" w:rsidP="005A01B0">
      <w:pPr>
        <w:spacing w:after="0" w:line="240" w:lineRule="auto"/>
        <w:rPr>
          <w:rFonts w:ascii="Times New Roman" w:eastAsia="Times New Roman" w:hAnsi="Times New Roman" w:cs="Times New Roman"/>
          <w:b/>
          <w:sz w:val="36"/>
          <w:szCs w:val="36"/>
        </w:rPr>
      </w:pPr>
      <w:r w:rsidRPr="005A01B0">
        <w:rPr>
          <w:rFonts w:ascii="Times New Roman" w:eastAsia="Times New Roman" w:hAnsi="Times New Roman" w:cs="Times New Roman"/>
          <w:b/>
          <w:sz w:val="36"/>
          <w:szCs w:val="36"/>
        </w:rPr>
        <w:t xml:space="preserve">                          НА „ЕКО БЪЛГАРИЯ“ ЕАД</w:t>
      </w:r>
    </w:p>
    <w:p w:rsidR="005A01B0" w:rsidRPr="005A01B0" w:rsidRDefault="005A01B0" w:rsidP="005A01B0">
      <w:pPr>
        <w:spacing w:after="0" w:line="240" w:lineRule="auto"/>
        <w:rPr>
          <w:rFonts w:ascii="Times New Roman" w:eastAsia="Times New Roman" w:hAnsi="Times New Roman" w:cs="Times New Roman"/>
          <w:sz w:val="20"/>
          <w:szCs w:val="20"/>
        </w:rPr>
      </w:pPr>
    </w:p>
    <w:p w:rsidR="005A01B0" w:rsidRPr="005A01B0" w:rsidRDefault="005A01B0" w:rsidP="005A01B0">
      <w:pPr>
        <w:spacing w:after="0" w:line="240" w:lineRule="auto"/>
        <w:rPr>
          <w:rFonts w:ascii="Times New Roman" w:eastAsia="Times New Roman" w:hAnsi="Times New Roman" w:cs="Times New Roman"/>
          <w:sz w:val="20"/>
          <w:szCs w:val="20"/>
        </w:rPr>
      </w:pPr>
    </w:p>
    <w:p w:rsidR="005A01B0" w:rsidRPr="005A01B0" w:rsidRDefault="005A01B0" w:rsidP="005A01B0">
      <w:pPr>
        <w:spacing w:after="0" w:line="240" w:lineRule="auto"/>
        <w:rPr>
          <w:rFonts w:ascii="Times New Roman" w:eastAsia="Times New Roman" w:hAnsi="Times New Roman" w:cs="Times New Roman"/>
          <w:sz w:val="20"/>
          <w:szCs w:val="20"/>
        </w:rPr>
      </w:pPr>
    </w:p>
    <w:p w:rsidR="005A01B0" w:rsidRPr="005A01B0" w:rsidRDefault="005A01B0" w:rsidP="005A01B0">
      <w:pPr>
        <w:spacing w:after="0" w:line="240" w:lineRule="auto"/>
        <w:rPr>
          <w:rFonts w:ascii="Times New Roman" w:eastAsia="Times New Roman" w:hAnsi="Times New Roman" w:cs="Times New Roman"/>
          <w:sz w:val="20"/>
          <w:szCs w:val="20"/>
          <w:lang w:val="en-US"/>
        </w:rPr>
      </w:pPr>
    </w:p>
    <w:p w:rsidR="005A01B0" w:rsidRPr="005A01B0" w:rsidRDefault="005A01B0" w:rsidP="005A01B0">
      <w:pPr>
        <w:spacing w:after="0" w:line="240" w:lineRule="auto"/>
        <w:rPr>
          <w:rFonts w:ascii="Times New Roman" w:eastAsia="Times New Roman" w:hAnsi="Times New Roman" w:cs="Times New Roman"/>
          <w:sz w:val="20"/>
          <w:szCs w:val="20"/>
          <w:lang w:val="en-US"/>
        </w:rPr>
      </w:pPr>
      <w:r w:rsidRPr="005A01B0">
        <w:rPr>
          <w:rFonts w:ascii="Times New Roman" w:eastAsia="Times New Roman" w:hAnsi="Times New Roman" w:cs="Times New Roman"/>
          <w:sz w:val="20"/>
          <w:szCs w:val="20"/>
          <w:lang w:val="en-US"/>
        </w:rPr>
        <w:t xml:space="preserve"> </w:t>
      </w:r>
    </w:p>
    <w:p w:rsidR="005A01B0" w:rsidRPr="005A01B0" w:rsidRDefault="005A01B0" w:rsidP="005A01B0">
      <w:pPr>
        <w:spacing w:after="0" w:line="240" w:lineRule="auto"/>
        <w:rPr>
          <w:rFonts w:ascii="Times New Roman" w:eastAsia="Times New Roman" w:hAnsi="Times New Roman" w:cs="Times New Roman"/>
          <w:sz w:val="20"/>
          <w:szCs w:val="20"/>
          <w:lang w:val="en-US"/>
        </w:rPr>
      </w:pPr>
    </w:p>
    <w:p w:rsidR="005A01B0" w:rsidRPr="005A01B0" w:rsidRDefault="005A01B0" w:rsidP="005A01B0">
      <w:pPr>
        <w:spacing w:after="0" w:line="240" w:lineRule="auto"/>
        <w:rPr>
          <w:rFonts w:ascii="Times New Roman" w:eastAsia="Times New Roman" w:hAnsi="Times New Roman" w:cs="Times New Roman"/>
          <w:sz w:val="20"/>
          <w:szCs w:val="20"/>
          <w:lang w:val="en-US"/>
        </w:rPr>
      </w:pPr>
    </w:p>
    <w:p w:rsidR="005A01B0" w:rsidRPr="005A01B0" w:rsidRDefault="005A01B0" w:rsidP="005A01B0">
      <w:pPr>
        <w:spacing w:after="0" w:line="240" w:lineRule="auto"/>
        <w:rPr>
          <w:rFonts w:ascii="Times New Roman" w:eastAsia="Times New Roman" w:hAnsi="Times New Roman" w:cs="Times New Roman"/>
          <w:sz w:val="20"/>
          <w:szCs w:val="20"/>
          <w:lang w:val="en-US"/>
        </w:rPr>
      </w:pPr>
    </w:p>
    <w:p w:rsidR="005A01B0" w:rsidRPr="005A01B0" w:rsidRDefault="005A01B0" w:rsidP="005A01B0">
      <w:pPr>
        <w:spacing w:after="0" w:line="240" w:lineRule="auto"/>
        <w:rPr>
          <w:rFonts w:ascii="Times New Roman" w:eastAsia="Times New Roman" w:hAnsi="Times New Roman" w:cs="Times New Roman"/>
          <w:sz w:val="20"/>
          <w:szCs w:val="20"/>
          <w:lang w:val="en-US"/>
        </w:rPr>
      </w:pPr>
    </w:p>
    <w:p w:rsidR="005A01B0" w:rsidRPr="005A01B0" w:rsidRDefault="005A01B0" w:rsidP="005A01B0">
      <w:pPr>
        <w:spacing w:after="0" w:line="240" w:lineRule="auto"/>
        <w:rPr>
          <w:rFonts w:ascii="Times New Roman" w:eastAsia="Times New Roman" w:hAnsi="Times New Roman" w:cs="Times New Roman"/>
          <w:sz w:val="20"/>
          <w:szCs w:val="20"/>
          <w:lang w:val="en-US"/>
        </w:rPr>
      </w:pPr>
    </w:p>
    <w:p w:rsidR="005A01B0" w:rsidRPr="005A01B0" w:rsidRDefault="005A01B0" w:rsidP="005A01B0">
      <w:pPr>
        <w:spacing w:after="0" w:line="240" w:lineRule="auto"/>
        <w:rPr>
          <w:rFonts w:ascii="Times New Roman" w:eastAsia="Times New Roman" w:hAnsi="Times New Roman" w:cs="Times New Roman"/>
          <w:sz w:val="20"/>
          <w:szCs w:val="20"/>
          <w:lang w:val="en-US"/>
        </w:rPr>
      </w:pPr>
    </w:p>
    <w:p w:rsidR="005A01B0" w:rsidRPr="005A01B0" w:rsidRDefault="005A01B0" w:rsidP="005A01B0">
      <w:pPr>
        <w:spacing w:after="0" w:line="240" w:lineRule="auto"/>
        <w:rPr>
          <w:rFonts w:ascii="Times New Roman" w:eastAsia="Times New Roman" w:hAnsi="Times New Roman" w:cs="Times New Roman"/>
          <w:sz w:val="20"/>
          <w:szCs w:val="20"/>
        </w:rPr>
      </w:pPr>
      <w:r w:rsidRPr="005A01B0">
        <w:rPr>
          <w:rFonts w:ascii="Times New Roman" w:eastAsia="Times New Roman" w:hAnsi="Times New Roman" w:cs="Times New Roman"/>
          <w:sz w:val="20"/>
          <w:szCs w:val="20"/>
        </w:rPr>
        <w:t xml:space="preserve">                                                                                       </w:t>
      </w:r>
    </w:p>
    <w:p w:rsidR="005A01B0" w:rsidRPr="005A01B0" w:rsidRDefault="005A01B0" w:rsidP="005A01B0">
      <w:pPr>
        <w:spacing w:after="0"/>
        <w:jc w:val="both"/>
        <w:rPr>
          <w:rFonts w:ascii="Times New Roman" w:eastAsia="Times New Roman" w:hAnsi="Times New Roman" w:cs="Times New Roman"/>
          <w:b/>
        </w:rPr>
      </w:pPr>
    </w:p>
    <w:p w:rsidR="005A01B0" w:rsidRPr="005A01B0" w:rsidRDefault="005A01B0" w:rsidP="005A01B0">
      <w:pPr>
        <w:keepNext/>
        <w:pageBreakBefore/>
        <w:spacing w:after="0"/>
        <w:jc w:val="both"/>
        <w:outlineLvl w:val="4"/>
        <w:rPr>
          <w:rFonts w:ascii="Times New Roman" w:eastAsia="Times New Roman" w:hAnsi="Times New Roman" w:cs="Times New Roman"/>
          <w:b/>
          <w:caps/>
        </w:rPr>
      </w:pPr>
    </w:p>
    <w:p w:rsidR="005A01B0" w:rsidRPr="005A01B0" w:rsidRDefault="005A01B0" w:rsidP="005A01B0">
      <w:pPr>
        <w:spacing w:after="0"/>
        <w:ind w:firstLine="709"/>
        <w:jc w:val="both"/>
        <w:rPr>
          <w:rFonts w:ascii="Times New Roman" w:eastAsia="Times New Roman" w:hAnsi="Times New Roman" w:cs="Times New Roman"/>
          <w:b/>
          <w:sz w:val="24"/>
          <w:szCs w:val="24"/>
        </w:rPr>
      </w:pPr>
      <w:r w:rsidRPr="005A01B0">
        <w:rPr>
          <w:rFonts w:ascii="Times New Roman" w:eastAsia="Times New Roman" w:hAnsi="Times New Roman" w:cs="Times New Roman"/>
          <w:b/>
          <w:sz w:val="24"/>
          <w:szCs w:val="24"/>
        </w:rPr>
        <w:t>Външният</w:t>
      </w:r>
      <w:r w:rsidRPr="005A01B0">
        <w:rPr>
          <w:rFonts w:ascii="Times New Roman" w:eastAsia="Times New Roman" w:hAnsi="Times New Roman" w:cs="Times New Roman"/>
          <w:b/>
          <w:sz w:val="24"/>
          <w:szCs w:val="24"/>
          <w:lang w:val="en-US"/>
        </w:rPr>
        <w:t xml:space="preserve"> </w:t>
      </w:r>
      <w:proofErr w:type="spellStart"/>
      <w:r w:rsidRPr="005A01B0">
        <w:rPr>
          <w:rFonts w:ascii="Times New Roman" w:eastAsia="Times New Roman" w:hAnsi="Times New Roman" w:cs="Times New Roman"/>
          <w:b/>
          <w:sz w:val="24"/>
          <w:szCs w:val="24"/>
        </w:rPr>
        <w:t>aвариeн</w:t>
      </w:r>
      <w:proofErr w:type="spellEnd"/>
      <w:r w:rsidRPr="005A01B0">
        <w:rPr>
          <w:rFonts w:ascii="Times New Roman" w:eastAsia="Times New Roman" w:hAnsi="Times New Roman" w:cs="Times New Roman"/>
          <w:b/>
          <w:sz w:val="24"/>
          <w:szCs w:val="24"/>
        </w:rPr>
        <w:t xml:space="preserve"> план е разработен съгласно изискванията на чл. 18 от „Наредба за предотвратяване на големи аварии с опасни вещества и ограничаване на последствията от тях“  </w:t>
      </w:r>
    </w:p>
    <w:p w:rsidR="005A01B0" w:rsidRPr="005A01B0" w:rsidRDefault="005A01B0" w:rsidP="005A01B0">
      <w:pPr>
        <w:spacing w:after="0"/>
        <w:ind w:firstLine="720"/>
        <w:jc w:val="both"/>
        <w:rPr>
          <w:rFonts w:ascii="Times New Roman" w:eastAsia="Times New Roman" w:hAnsi="Times New Roman" w:cs="Times New Roman"/>
          <w:sz w:val="24"/>
          <w:szCs w:val="24"/>
        </w:rPr>
      </w:pPr>
      <w:r w:rsidRPr="005A01B0">
        <w:rPr>
          <w:rFonts w:ascii="Times New Roman" w:eastAsia="Times New Roman" w:hAnsi="Times New Roman" w:cs="Times New Roman"/>
          <w:b/>
          <w:sz w:val="24"/>
          <w:szCs w:val="24"/>
        </w:rPr>
        <w:t xml:space="preserve"> </w:t>
      </w:r>
      <w:r w:rsidRPr="005A01B0">
        <w:rPr>
          <w:rFonts w:ascii="Times New Roman" w:eastAsia="Times New Roman" w:hAnsi="Times New Roman" w:cs="Times New Roman"/>
          <w:sz w:val="24"/>
          <w:szCs w:val="24"/>
        </w:rPr>
        <w:t>Външният</w:t>
      </w:r>
      <w:r w:rsidRPr="005A01B0">
        <w:rPr>
          <w:rFonts w:ascii="Times New Roman" w:eastAsia="Times New Roman" w:hAnsi="Times New Roman" w:cs="Times New Roman"/>
          <w:sz w:val="24"/>
          <w:szCs w:val="24"/>
          <w:lang w:val="en-US"/>
        </w:rPr>
        <w:t xml:space="preserve"> </w:t>
      </w:r>
      <w:proofErr w:type="spellStart"/>
      <w:r w:rsidRPr="005A01B0">
        <w:rPr>
          <w:rFonts w:ascii="Times New Roman" w:eastAsia="Times New Roman" w:hAnsi="Times New Roman" w:cs="Times New Roman"/>
          <w:sz w:val="24"/>
          <w:szCs w:val="24"/>
        </w:rPr>
        <w:t>aвариeн</w:t>
      </w:r>
      <w:proofErr w:type="spellEnd"/>
      <w:r w:rsidRPr="005A01B0">
        <w:rPr>
          <w:rFonts w:ascii="Times New Roman" w:eastAsia="Times New Roman" w:hAnsi="Times New Roman" w:cs="Times New Roman"/>
          <w:sz w:val="24"/>
          <w:szCs w:val="24"/>
        </w:rPr>
        <w:t xml:space="preserve"> план на складовото стопанство на „Еко България“ЕАД  е разработен с цел да бъде постигнато високо ниво на защита на живота и здравето на хората и околната среда чрез:</w:t>
      </w:r>
    </w:p>
    <w:p w:rsidR="005A01B0" w:rsidRPr="005A01B0" w:rsidRDefault="005A01B0" w:rsidP="005A01B0">
      <w:pPr>
        <w:spacing w:after="0" w:line="240" w:lineRule="auto"/>
        <w:ind w:firstLine="708"/>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1. Осигуряване на контрол и ограничаване на последствията от аварии, така че да се сведе до минимум въздействието им и да се ограничат неблагоприятните въздействия върху човешкото здраве, околната среда и имуществото.</w:t>
      </w:r>
    </w:p>
    <w:p w:rsidR="005A01B0" w:rsidRPr="005A01B0" w:rsidRDefault="005A01B0" w:rsidP="005A01B0">
      <w:pPr>
        <w:spacing w:after="0" w:line="240" w:lineRule="auto"/>
        <w:ind w:firstLine="708"/>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2. Прилагане на мерки, необходими за защита на човешкото здраве и околната среда от въздействието на големи аварии.</w:t>
      </w:r>
    </w:p>
    <w:p w:rsidR="005A01B0" w:rsidRPr="005A01B0" w:rsidRDefault="005A01B0" w:rsidP="005A01B0">
      <w:pPr>
        <w:spacing w:after="0" w:line="240" w:lineRule="auto"/>
        <w:ind w:firstLine="708"/>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3. Съобщаване на необходимата информация на обществеността и осигуряване на ефективна комуникация между компетентните органи и оператора.</w:t>
      </w:r>
    </w:p>
    <w:p w:rsidR="005A01B0" w:rsidRPr="005A01B0" w:rsidRDefault="005A01B0" w:rsidP="005A01B0">
      <w:pPr>
        <w:spacing w:after="0" w:line="240" w:lineRule="auto"/>
        <w:ind w:firstLine="708"/>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4. Осигуряване на възстановяването и почистването на околната среда около предприятието и/или съоръжението след голяма авария.</w:t>
      </w:r>
    </w:p>
    <w:p w:rsidR="005A01B0" w:rsidRPr="005A01B0" w:rsidRDefault="005A01B0" w:rsidP="005A01B0">
      <w:pPr>
        <w:tabs>
          <w:tab w:val="left" w:pos="2190"/>
        </w:tabs>
        <w:spacing w:after="0"/>
        <w:jc w:val="both"/>
        <w:rPr>
          <w:rFonts w:ascii="Times New Roman" w:eastAsia="Times New Roman" w:hAnsi="Times New Roman" w:cs="Times New Roman"/>
        </w:rPr>
      </w:pPr>
      <w:r w:rsidRPr="005A01B0">
        <w:rPr>
          <w:rFonts w:ascii="Times New Roman" w:eastAsia="Times New Roman" w:hAnsi="Times New Roman" w:cs="Times New Roman"/>
        </w:rPr>
        <w:t xml:space="preserve">        </w:t>
      </w:r>
      <w:r w:rsidRPr="005A01B0">
        <w:rPr>
          <w:rFonts w:ascii="Times New Roman" w:eastAsia="Times New Roman" w:hAnsi="Times New Roman" w:cs="Times New Roman"/>
        </w:rPr>
        <w:tab/>
      </w:r>
    </w:p>
    <w:p w:rsidR="005A01B0" w:rsidRPr="005A01B0" w:rsidRDefault="005A01B0" w:rsidP="005A01B0">
      <w:pPr>
        <w:spacing w:after="0" w:line="240" w:lineRule="auto"/>
        <w:ind w:firstLine="708"/>
        <w:jc w:val="both"/>
        <w:rPr>
          <w:rFonts w:ascii="Times New Roman" w:eastAsia="Times New Roman" w:hAnsi="Times New Roman" w:cs="Times New Roman"/>
          <w:b/>
          <w:sz w:val="24"/>
          <w:szCs w:val="24"/>
          <w:u w:val="single"/>
        </w:rPr>
      </w:pPr>
      <w:r w:rsidRPr="005A01B0">
        <w:rPr>
          <w:rFonts w:ascii="Times New Roman" w:eastAsia="Times New Roman" w:hAnsi="Times New Roman" w:cs="Times New Roman"/>
          <w:b/>
          <w:sz w:val="24"/>
          <w:szCs w:val="24"/>
          <w:u w:val="single"/>
        </w:rPr>
        <w:t xml:space="preserve">Информация за обекта </w:t>
      </w:r>
    </w:p>
    <w:p w:rsidR="005A01B0" w:rsidRPr="005A01B0" w:rsidRDefault="005A01B0" w:rsidP="005A01B0">
      <w:pPr>
        <w:spacing w:after="0" w:line="240" w:lineRule="auto"/>
        <w:ind w:firstLine="708"/>
        <w:jc w:val="both"/>
        <w:rPr>
          <w:rFonts w:ascii="Times New Roman" w:eastAsia="Times New Roman" w:hAnsi="Times New Roman" w:cs="Times New Roman"/>
          <w:b/>
          <w:sz w:val="24"/>
          <w:szCs w:val="24"/>
          <w:u w:val="single"/>
        </w:rPr>
      </w:pPr>
    </w:p>
    <w:p w:rsidR="005A01B0" w:rsidRPr="005A01B0" w:rsidRDefault="005A01B0" w:rsidP="005A01B0">
      <w:pPr>
        <w:spacing w:after="0"/>
        <w:ind w:firstLine="72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xml:space="preserve">Площадката на складовото стопанство  за втечнен въглеводороден газ </w:t>
      </w:r>
      <w:proofErr w:type="spellStart"/>
      <w:r w:rsidRPr="005A01B0">
        <w:rPr>
          <w:rFonts w:ascii="Times New Roman" w:eastAsia="Times New Roman" w:hAnsi="Times New Roman" w:cs="Times New Roman"/>
          <w:sz w:val="24"/>
          <w:szCs w:val="24"/>
        </w:rPr>
        <w:t>пропан-бутан</w:t>
      </w:r>
      <w:proofErr w:type="spellEnd"/>
      <w:r w:rsidRPr="005A01B0">
        <w:rPr>
          <w:rFonts w:ascii="Times New Roman" w:eastAsia="Times New Roman" w:hAnsi="Times New Roman" w:cs="Times New Roman"/>
          <w:sz w:val="24"/>
          <w:szCs w:val="24"/>
        </w:rPr>
        <w:t xml:space="preserve"> и техните смеси на „Еко България“ЕАД се намира в УПИ </w:t>
      </w:r>
      <w:r w:rsidRPr="005A01B0">
        <w:rPr>
          <w:rFonts w:ascii="Times New Roman" w:eastAsia="Times New Roman" w:hAnsi="Times New Roman" w:cs="Times New Roman"/>
          <w:sz w:val="24"/>
          <w:szCs w:val="24"/>
          <w:lang w:val="en-US"/>
        </w:rPr>
        <w:t>I-100</w:t>
      </w:r>
      <w:r w:rsidRPr="005A01B0">
        <w:rPr>
          <w:rFonts w:ascii="Times New Roman" w:eastAsia="Times New Roman" w:hAnsi="Times New Roman" w:cs="Times New Roman"/>
          <w:sz w:val="24"/>
          <w:szCs w:val="24"/>
        </w:rPr>
        <w:t>,101,102, кв.10, гарова промишлена зона по плана на гр. Разград и граничи:</w:t>
      </w:r>
    </w:p>
    <w:p w:rsidR="005A01B0" w:rsidRPr="005A01B0" w:rsidRDefault="005A01B0" w:rsidP="005A01B0">
      <w:pPr>
        <w:numPr>
          <w:ilvl w:val="0"/>
          <w:numId w:val="3"/>
        </w:numPr>
        <w:spacing w:after="0" w:line="240" w:lineRule="auto"/>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от север – вътрешнозаводски ж.п.линии за редовно движение;</w:t>
      </w:r>
    </w:p>
    <w:p w:rsidR="005A01B0" w:rsidRPr="005A01B0" w:rsidRDefault="005A01B0" w:rsidP="005A01B0">
      <w:pPr>
        <w:numPr>
          <w:ilvl w:val="0"/>
          <w:numId w:val="3"/>
        </w:numPr>
        <w:spacing w:after="0" w:line="240" w:lineRule="auto"/>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от останалите страни граничи с общинска мера;</w:t>
      </w:r>
    </w:p>
    <w:p w:rsidR="005A01B0" w:rsidRPr="005A01B0" w:rsidRDefault="005A01B0" w:rsidP="005A01B0">
      <w:pPr>
        <w:spacing w:after="0"/>
        <w:ind w:left="36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xml:space="preserve">Теренът на склада граничи със земеделски земи и със </w:t>
      </w:r>
      <w:proofErr w:type="spellStart"/>
      <w:r w:rsidRPr="005A01B0">
        <w:rPr>
          <w:rFonts w:ascii="Times New Roman" w:eastAsia="Times New Roman" w:hAnsi="Times New Roman" w:cs="Times New Roman"/>
          <w:sz w:val="24"/>
          <w:szCs w:val="24"/>
        </w:rPr>
        <w:t>сервитутната</w:t>
      </w:r>
      <w:proofErr w:type="spellEnd"/>
      <w:r w:rsidRPr="005A01B0">
        <w:rPr>
          <w:rFonts w:ascii="Times New Roman" w:eastAsia="Times New Roman" w:hAnsi="Times New Roman" w:cs="Times New Roman"/>
          <w:sz w:val="24"/>
          <w:szCs w:val="24"/>
        </w:rPr>
        <w:t xml:space="preserve"> линия на ж.п. линията Русе-Варна. Североизточно от линията на около 300 м. от склада се намира завод „Амилум“.Северно от ж.п.линията се намират изоставени постройки и полуразрушени постройки на бившата промишлена база.</w:t>
      </w:r>
    </w:p>
    <w:p w:rsidR="005A01B0" w:rsidRPr="005A01B0" w:rsidRDefault="005A01B0" w:rsidP="005A01B0">
      <w:pPr>
        <w:spacing w:after="0"/>
        <w:ind w:left="36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xml:space="preserve">      В обекта има изградена ж.п. линия, наливно устройство, </w:t>
      </w:r>
      <w:proofErr w:type="spellStart"/>
      <w:r w:rsidRPr="005A01B0">
        <w:rPr>
          <w:rFonts w:ascii="Times New Roman" w:eastAsia="Times New Roman" w:hAnsi="Times New Roman" w:cs="Times New Roman"/>
          <w:sz w:val="24"/>
          <w:szCs w:val="24"/>
        </w:rPr>
        <w:t>автоизливно</w:t>
      </w:r>
      <w:proofErr w:type="spellEnd"/>
      <w:r w:rsidRPr="005A01B0">
        <w:rPr>
          <w:rFonts w:ascii="Times New Roman" w:eastAsia="Times New Roman" w:hAnsi="Times New Roman" w:cs="Times New Roman"/>
          <w:sz w:val="24"/>
          <w:szCs w:val="24"/>
        </w:rPr>
        <w:t xml:space="preserve"> устройство, административна сграда, </w:t>
      </w:r>
      <w:proofErr w:type="spellStart"/>
      <w:r w:rsidRPr="005A01B0">
        <w:rPr>
          <w:rFonts w:ascii="Times New Roman" w:eastAsia="Times New Roman" w:hAnsi="Times New Roman" w:cs="Times New Roman"/>
          <w:sz w:val="24"/>
          <w:szCs w:val="24"/>
        </w:rPr>
        <w:t>помпено-комресорна</w:t>
      </w:r>
      <w:proofErr w:type="spellEnd"/>
      <w:r w:rsidRPr="005A01B0">
        <w:rPr>
          <w:rFonts w:ascii="Times New Roman" w:eastAsia="Times New Roman" w:hAnsi="Times New Roman" w:cs="Times New Roman"/>
          <w:sz w:val="24"/>
          <w:szCs w:val="24"/>
        </w:rPr>
        <w:t xml:space="preserve"> станция и 4бр.подземни резервоара всеки с обем от 100 куб м., подземен монтаж със съответната хидроизолация.</w:t>
      </w:r>
    </w:p>
    <w:p w:rsidR="005A01B0" w:rsidRPr="005A01B0" w:rsidRDefault="005A01B0" w:rsidP="005A01B0">
      <w:pPr>
        <w:spacing w:after="0"/>
        <w:ind w:left="36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xml:space="preserve">     В близост до обекта няма други обекти, работещи и съхраняващи петролни продукти.</w:t>
      </w:r>
    </w:p>
    <w:p w:rsidR="005A01B0" w:rsidRPr="005A01B0" w:rsidRDefault="005A01B0" w:rsidP="005A01B0">
      <w:pPr>
        <w:spacing w:after="0"/>
        <w:ind w:left="36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xml:space="preserve">     Разстоянията до най-близките съседни обекти/ жилищни, търговски и др./ са следните:</w:t>
      </w:r>
    </w:p>
    <w:p w:rsidR="005A01B0" w:rsidRPr="005A01B0" w:rsidRDefault="005A01B0" w:rsidP="005A01B0">
      <w:pPr>
        <w:numPr>
          <w:ilvl w:val="0"/>
          <w:numId w:val="3"/>
        </w:numPr>
        <w:spacing w:after="0" w:line="240" w:lineRule="auto"/>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до ж..п.гара Разград.1000м.</w:t>
      </w:r>
    </w:p>
    <w:p w:rsidR="005A01B0" w:rsidRPr="005A01B0" w:rsidRDefault="005A01B0" w:rsidP="005A01B0">
      <w:pPr>
        <w:numPr>
          <w:ilvl w:val="0"/>
          <w:numId w:val="3"/>
        </w:numPr>
        <w:spacing w:after="0" w:line="240" w:lineRule="auto"/>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до помещения на завод „Амилум България“- 300м.</w:t>
      </w:r>
    </w:p>
    <w:p w:rsidR="005A01B0" w:rsidRPr="005A01B0" w:rsidRDefault="005A01B0" w:rsidP="005A01B0">
      <w:pPr>
        <w:numPr>
          <w:ilvl w:val="0"/>
          <w:numId w:val="3"/>
        </w:numPr>
        <w:spacing w:after="0" w:line="240" w:lineRule="auto"/>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до помещенията  на „</w:t>
      </w:r>
      <w:proofErr w:type="spellStart"/>
      <w:r w:rsidRPr="005A01B0">
        <w:rPr>
          <w:rFonts w:ascii="Times New Roman" w:eastAsia="Times New Roman" w:hAnsi="Times New Roman" w:cs="Times New Roman"/>
          <w:sz w:val="24"/>
          <w:szCs w:val="24"/>
        </w:rPr>
        <w:t>Пилко</w:t>
      </w:r>
      <w:proofErr w:type="spellEnd"/>
      <w:r w:rsidRPr="005A01B0">
        <w:rPr>
          <w:rFonts w:ascii="Times New Roman" w:eastAsia="Times New Roman" w:hAnsi="Times New Roman" w:cs="Times New Roman"/>
          <w:sz w:val="24"/>
          <w:szCs w:val="24"/>
        </w:rPr>
        <w:t>“ЕООД-460м.</w:t>
      </w:r>
    </w:p>
    <w:p w:rsidR="005A01B0" w:rsidRPr="005A01B0" w:rsidRDefault="005A01B0" w:rsidP="005A01B0">
      <w:pPr>
        <w:numPr>
          <w:ilvl w:val="0"/>
          <w:numId w:val="3"/>
        </w:numPr>
        <w:spacing w:after="0" w:line="240" w:lineRule="auto"/>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до с.Стражец- 900м.</w:t>
      </w:r>
    </w:p>
    <w:p w:rsidR="005A01B0" w:rsidRPr="005A01B0" w:rsidRDefault="005A01B0" w:rsidP="005A01B0">
      <w:pPr>
        <w:numPr>
          <w:ilvl w:val="0"/>
          <w:numId w:val="3"/>
        </w:numPr>
        <w:spacing w:after="0" w:line="240" w:lineRule="auto"/>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До ж.п.линия Русе-Варва-157м.</w:t>
      </w:r>
    </w:p>
    <w:p w:rsidR="005A01B0" w:rsidRPr="005A01B0" w:rsidRDefault="005A01B0" w:rsidP="005A01B0">
      <w:pPr>
        <w:numPr>
          <w:ilvl w:val="0"/>
          <w:numId w:val="3"/>
        </w:numPr>
        <w:spacing w:after="0" w:line="240" w:lineRule="auto"/>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до път Разград-Кубрат-1050м.</w:t>
      </w:r>
    </w:p>
    <w:p w:rsidR="005A01B0" w:rsidRPr="005A01B0" w:rsidRDefault="005A01B0" w:rsidP="005A01B0">
      <w:pPr>
        <w:spacing w:after="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xml:space="preserve">  На площадката са изградени и са в редовна експлоатация следните съоръжения:</w:t>
      </w:r>
    </w:p>
    <w:p w:rsidR="005A01B0" w:rsidRPr="005A01B0" w:rsidRDefault="005A01B0" w:rsidP="005A01B0">
      <w:pPr>
        <w:numPr>
          <w:ilvl w:val="0"/>
          <w:numId w:val="3"/>
        </w:numPr>
        <w:spacing w:after="0" w:line="240" w:lineRule="auto"/>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xml:space="preserve">резервоарен парк за </w:t>
      </w:r>
      <w:proofErr w:type="spellStart"/>
      <w:r w:rsidRPr="005A01B0">
        <w:rPr>
          <w:rFonts w:ascii="Times New Roman" w:eastAsia="Times New Roman" w:hAnsi="Times New Roman" w:cs="Times New Roman"/>
          <w:sz w:val="24"/>
          <w:szCs w:val="24"/>
        </w:rPr>
        <w:t>пропан-бутан</w:t>
      </w:r>
      <w:proofErr w:type="spellEnd"/>
      <w:r w:rsidRPr="005A01B0">
        <w:rPr>
          <w:rFonts w:ascii="Times New Roman" w:eastAsia="Times New Roman" w:hAnsi="Times New Roman" w:cs="Times New Roman"/>
          <w:sz w:val="24"/>
          <w:szCs w:val="24"/>
        </w:rPr>
        <w:t xml:space="preserve"> -400м3/ 4бр.подземни резервоара по 100м3/</w:t>
      </w:r>
    </w:p>
    <w:p w:rsidR="005A01B0" w:rsidRPr="005A01B0" w:rsidRDefault="005A01B0" w:rsidP="005A01B0">
      <w:pPr>
        <w:numPr>
          <w:ilvl w:val="0"/>
          <w:numId w:val="3"/>
        </w:numPr>
        <w:spacing w:after="0" w:line="240" w:lineRule="auto"/>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помпено компресорна станция</w:t>
      </w:r>
    </w:p>
    <w:p w:rsidR="005A01B0" w:rsidRPr="005A01B0" w:rsidRDefault="005A01B0" w:rsidP="005A01B0">
      <w:pPr>
        <w:numPr>
          <w:ilvl w:val="0"/>
          <w:numId w:val="3"/>
        </w:numPr>
        <w:spacing w:after="0" w:line="240" w:lineRule="auto"/>
        <w:jc w:val="both"/>
        <w:rPr>
          <w:rFonts w:ascii="Times New Roman" w:eastAsia="Times New Roman" w:hAnsi="Times New Roman" w:cs="Times New Roman"/>
          <w:sz w:val="24"/>
          <w:szCs w:val="24"/>
        </w:rPr>
      </w:pPr>
      <w:proofErr w:type="spellStart"/>
      <w:r w:rsidRPr="005A01B0">
        <w:rPr>
          <w:rFonts w:ascii="Times New Roman" w:eastAsia="Times New Roman" w:hAnsi="Times New Roman" w:cs="Times New Roman"/>
          <w:sz w:val="24"/>
          <w:szCs w:val="24"/>
        </w:rPr>
        <w:t>автоналивно</w:t>
      </w:r>
      <w:proofErr w:type="spellEnd"/>
      <w:r w:rsidRPr="005A01B0">
        <w:rPr>
          <w:rFonts w:ascii="Times New Roman" w:eastAsia="Times New Roman" w:hAnsi="Times New Roman" w:cs="Times New Roman"/>
          <w:sz w:val="24"/>
          <w:szCs w:val="24"/>
        </w:rPr>
        <w:t xml:space="preserve"> устройство</w:t>
      </w:r>
    </w:p>
    <w:p w:rsidR="005A01B0" w:rsidRPr="005A01B0" w:rsidRDefault="005A01B0" w:rsidP="005A01B0">
      <w:pPr>
        <w:numPr>
          <w:ilvl w:val="0"/>
          <w:numId w:val="3"/>
        </w:numPr>
        <w:spacing w:after="0" w:line="240" w:lineRule="auto"/>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xml:space="preserve">ж.п.и </w:t>
      </w:r>
      <w:proofErr w:type="spellStart"/>
      <w:r w:rsidRPr="005A01B0">
        <w:rPr>
          <w:rFonts w:ascii="Times New Roman" w:eastAsia="Times New Roman" w:hAnsi="Times New Roman" w:cs="Times New Roman"/>
          <w:sz w:val="24"/>
          <w:szCs w:val="24"/>
        </w:rPr>
        <w:t>автоизливно</w:t>
      </w:r>
      <w:proofErr w:type="spellEnd"/>
      <w:r w:rsidRPr="005A01B0">
        <w:rPr>
          <w:rFonts w:ascii="Times New Roman" w:eastAsia="Times New Roman" w:hAnsi="Times New Roman" w:cs="Times New Roman"/>
          <w:sz w:val="24"/>
          <w:szCs w:val="24"/>
        </w:rPr>
        <w:t xml:space="preserve"> устройство</w:t>
      </w:r>
    </w:p>
    <w:p w:rsidR="005A01B0" w:rsidRPr="005A01B0" w:rsidRDefault="005A01B0" w:rsidP="005A01B0">
      <w:pPr>
        <w:numPr>
          <w:ilvl w:val="0"/>
          <w:numId w:val="3"/>
        </w:numPr>
        <w:spacing w:after="0" w:line="240" w:lineRule="auto"/>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lastRenderedPageBreak/>
        <w:t>технологични тръбопроводи за ВВГ</w:t>
      </w:r>
    </w:p>
    <w:p w:rsidR="005A01B0" w:rsidRPr="005A01B0" w:rsidRDefault="005A01B0" w:rsidP="005A01B0">
      <w:pPr>
        <w:numPr>
          <w:ilvl w:val="0"/>
          <w:numId w:val="3"/>
        </w:numPr>
        <w:spacing w:after="0" w:line="240" w:lineRule="auto"/>
        <w:jc w:val="both"/>
        <w:rPr>
          <w:rFonts w:ascii="Times New Roman" w:eastAsia="Times New Roman" w:hAnsi="Times New Roman" w:cs="Times New Roman"/>
          <w:sz w:val="24"/>
          <w:szCs w:val="24"/>
        </w:rPr>
      </w:pPr>
      <w:proofErr w:type="spellStart"/>
      <w:r w:rsidRPr="005A01B0">
        <w:rPr>
          <w:rFonts w:ascii="Times New Roman" w:eastAsia="Times New Roman" w:hAnsi="Times New Roman" w:cs="Times New Roman"/>
          <w:sz w:val="24"/>
          <w:szCs w:val="24"/>
        </w:rPr>
        <w:t>автокантар</w:t>
      </w:r>
      <w:proofErr w:type="spellEnd"/>
    </w:p>
    <w:p w:rsidR="005A01B0" w:rsidRPr="005A01B0" w:rsidRDefault="005A01B0" w:rsidP="005A01B0">
      <w:pPr>
        <w:numPr>
          <w:ilvl w:val="0"/>
          <w:numId w:val="3"/>
        </w:numPr>
        <w:spacing w:after="0" w:line="240" w:lineRule="auto"/>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ж.п.</w:t>
      </w:r>
      <w:proofErr w:type="spellStart"/>
      <w:r w:rsidRPr="005A01B0">
        <w:rPr>
          <w:rFonts w:ascii="Times New Roman" w:eastAsia="Times New Roman" w:hAnsi="Times New Roman" w:cs="Times New Roman"/>
          <w:sz w:val="24"/>
          <w:szCs w:val="24"/>
        </w:rPr>
        <w:t>изливно</w:t>
      </w:r>
      <w:proofErr w:type="spellEnd"/>
      <w:r w:rsidRPr="005A01B0">
        <w:rPr>
          <w:rFonts w:ascii="Times New Roman" w:eastAsia="Times New Roman" w:hAnsi="Times New Roman" w:cs="Times New Roman"/>
          <w:sz w:val="24"/>
          <w:szCs w:val="24"/>
        </w:rPr>
        <w:t xml:space="preserve"> устройство за горно разтоварване</w:t>
      </w:r>
    </w:p>
    <w:p w:rsidR="005A01B0" w:rsidRPr="005A01B0" w:rsidRDefault="005A01B0" w:rsidP="005A01B0">
      <w:pPr>
        <w:numPr>
          <w:ilvl w:val="0"/>
          <w:numId w:val="3"/>
        </w:numPr>
        <w:spacing w:after="0" w:line="240" w:lineRule="auto"/>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ПХ-8БР.</w:t>
      </w:r>
    </w:p>
    <w:p w:rsidR="005A01B0" w:rsidRPr="005A01B0" w:rsidRDefault="005A01B0" w:rsidP="005A01B0">
      <w:pPr>
        <w:numPr>
          <w:ilvl w:val="0"/>
          <w:numId w:val="3"/>
        </w:numPr>
        <w:spacing w:after="0" w:line="240" w:lineRule="auto"/>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административно-битова сграда</w:t>
      </w:r>
    </w:p>
    <w:p w:rsidR="005A01B0" w:rsidRPr="005A01B0" w:rsidRDefault="005A01B0" w:rsidP="005A01B0">
      <w:pPr>
        <w:numPr>
          <w:ilvl w:val="0"/>
          <w:numId w:val="3"/>
        </w:numPr>
        <w:spacing w:after="0" w:line="240" w:lineRule="auto"/>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xml:space="preserve">кабина за обслужваща </w:t>
      </w:r>
      <w:proofErr w:type="spellStart"/>
      <w:r w:rsidRPr="005A01B0">
        <w:rPr>
          <w:rFonts w:ascii="Times New Roman" w:eastAsia="Times New Roman" w:hAnsi="Times New Roman" w:cs="Times New Roman"/>
          <w:sz w:val="24"/>
          <w:szCs w:val="24"/>
        </w:rPr>
        <w:t>автокантар</w:t>
      </w:r>
      <w:proofErr w:type="spellEnd"/>
    </w:p>
    <w:p w:rsidR="005A01B0" w:rsidRPr="005A01B0" w:rsidRDefault="005A01B0" w:rsidP="005A01B0">
      <w:pPr>
        <w:numPr>
          <w:ilvl w:val="0"/>
          <w:numId w:val="3"/>
        </w:numPr>
        <w:spacing w:after="0" w:line="240" w:lineRule="auto"/>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кабина за портиер</w:t>
      </w:r>
    </w:p>
    <w:p w:rsidR="005A01B0" w:rsidRPr="005A01B0" w:rsidRDefault="005A01B0" w:rsidP="005A01B0">
      <w:pPr>
        <w:numPr>
          <w:ilvl w:val="0"/>
          <w:numId w:val="3"/>
        </w:numPr>
        <w:spacing w:after="0" w:line="240" w:lineRule="auto"/>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дизелов ел.агрегат</w:t>
      </w:r>
    </w:p>
    <w:p w:rsidR="005A01B0" w:rsidRPr="005A01B0" w:rsidRDefault="005A01B0" w:rsidP="005A01B0">
      <w:pPr>
        <w:numPr>
          <w:ilvl w:val="0"/>
          <w:numId w:val="3"/>
        </w:numPr>
        <w:spacing w:after="0" w:line="240" w:lineRule="auto"/>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КПП</w:t>
      </w:r>
    </w:p>
    <w:p w:rsidR="005A01B0" w:rsidRPr="005A01B0" w:rsidRDefault="005A01B0" w:rsidP="005A01B0">
      <w:pPr>
        <w:numPr>
          <w:ilvl w:val="0"/>
          <w:numId w:val="3"/>
        </w:numPr>
        <w:spacing w:after="0" w:line="240" w:lineRule="auto"/>
        <w:jc w:val="both"/>
        <w:rPr>
          <w:rFonts w:ascii="Times New Roman" w:eastAsia="Times New Roman" w:hAnsi="Times New Roman" w:cs="Times New Roman"/>
          <w:sz w:val="24"/>
          <w:szCs w:val="24"/>
        </w:rPr>
      </w:pPr>
      <w:proofErr w:type="spellStart"/>
      <w:r w:rsidRPr="005A01B0">
        <w:rPr>
          <w:rFonts w:ascii="Times New Roman" w:eastAsia="Times New Roman" w:hAnsi="Times New Roman" w:cs="Times New Roman"/>
          <w:sz w:val="24"/>
          <w:szCs w:val="24"/>
        </w:rPr>
        <w:t>Пасарелка</w:t>
      </w:r>
      <w:proofErr w:type="spellEnd"/>
      <w:r w:rsidRPr="005A01B0">
        <w:rPr>
          <w:rFonts w:ascii="Times New Roman" w:eastAsia="Times New Roman" w:hAnsi="Times New Roman" w:cs="Times New Roman"/>
          <w:sz w:val="24"/>
          <w:szCs w:val="24"/>
        </w:rPr>
        <w:t xml:space="preserve"> с ръкав за горно разтоварване на ж.п.вагони за </w:t>
      </w:r>
      <w:proofErr w:type="spellStart"/>
      <w:r w:rsidRPr="005A01B0">
        <w:rPr>
          <w:rFonts w:ascii="Times New Roman" w:eastAsia="Times New Roman" w:hAnsi="Times New Roman" w:cs="Times New Roman"/>
          <w:sz w:val="24"/>
          <w:szCs w:val="24"/>
        </w:rPr>
        <w:t>пропан-бутан</w:t>
      </w:r>
      <w:proofErr w:type="spellEnd"/>
    </w:p>
    <w:p w:rsidR="005A01B0" w:rsidRPr="005A01B0" w:rsidRDefault="005A01B0" w:rsidP="005A01B0">
      <w:pPr>
        <w:spacing w:after="0" w:line="240" w:lineRule="auto"/>
        <w:ind w:firstLine="708"/>
        <w:jc w:val="both"/>
        <w:rPr>
          <w:rFonts w:ascii="Times New Roman" w:eastAsia="Times New Roman" w:hAnsi="Times New Roman" w:cs="Times New Roman"/>
          <w:b/>
          <w:sz w:val="24"/>
          <w:szCs w:val="24"/>
          <w:u w:val="single"/>
        </w:rPr>
      </w:pPr>
    </w:p>
    <w:p w:rsidR="005A01B0" w:rsidRPr="005A01B0" w:rsidRDefault="005A01B0" w:rsidP="005A01B0">
      <w:pPr>
        <w:spacing w:after="0" w:line="240" w:lineRule="auto"/>
        <w:ind w:firstLine="708"/>
        <w:jc w:val="both"/>
        <w:rPr>
          <w:rFonts w:ascii="Times New Roman" w:eastAsia="Times New Roman" w:hAnsi="Times New Roman" w:cs="Times New Roman"/>
          <w:b/>
          <w:sz w:val="24"/>
          <w:szCs w:val="24"/>
          <w:u w:val="single"/>
        </w:rPr>
      </w:pPr>
      <w:r w:rsidRPr="005A01B0">
        <w:rPr>
          <w:rFonts w:ascii="Times New Roman" w:eastAsia="Times New Roman" w:hAnsi="Times New Roman" w:cs="Times New Roman"/>
          <w:b/>
          <w:sz w:val="24"/>
          <w:szCs w:val="24"/>
          <w:u w:val="single"/>
        </w:rPr>
        <w:t>Опасности, съгласно Доклада за безопасност</w:t>
      </w:r>
    </w:p>
    <w:p w:rsidR="005A01B0" w:rsidRPr="005A01B0" w:rsidRDefault="005A01B0" w:rsidP="005A01B0">
      <w:pPr>
        <w:spacing w:after="0" w:line="240" w:lineRule="auto"/>
        <w:jc w:val="both"/>
        <w:rPr>
          <w:rFonts w:ascii="Times New Roman" w:eastAsia="Times New Roman" w:hAnsi="Times New Roman" w:cs="Times New Roman"/>
          <w:b/>
          <w:sz w:val="24"/>
          <w:szCs w:val="24"/>
          <w:u w:val="single"/>
        </w:rPr>
      </w:pPr>
      <w:r w:rsidRPr="005A01B0">
        <w:rPr>
          <w:rFonts w:ascii="Times New Roman" w:eastAsia="Times New Roman" w:hAnsi="Times New Roman" w:cs="Times New Roman"/>
          <w:b/>
          <w:sz w:val="24"/>
          <w:szCs w:val="24"/>
          <w:u w:val="single"/>
        </w:rPr>
        <w:t xml:space="preserve">                  </w:t>
      </w:r>
    </w:p>
    <w:p w:rsidR="005A01B0" w:rsidRPr="005A01B0" w:rsidRDefault="005A01B0" w:rsidP="005A01B0">
      <w:pPr>
        <w:spacing w:after="0"/>
        <w:ind w:firstLine="72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xml:space="preserve">Продуктите, които се използват и съхраняват в обекта спадат към категорията  „лесно </w:t>
      </w:r>
      <w:proofErr w:type="spellStart"/>
      <w:r w:rsidRPr="005A01B0">
        <w:rPr>
          <w:rFonts w:ascii="Times New Roman" w:eastAsia="Times New Roman" w:hAnsi="Times New Roman" w:cs="Times New Roman"/>
          <w:sz w:val="24"/>
          <w:szCs w:val="24"/>
        </w:rPr>
        <w:t>запалими</w:t>
      </w:r>
      <w:proofErr w:type="spellEnd"/>
      <w:r w:rsidRPr="005A01B0">
        <w:rPr>
          <w:rFonts w:ascii="Times New Roman" w:eastAsia="Times New Roman" w:hAnsi="Times New Roman" w:cs="Times New Roman"/>
          <w:sz w:val="24"/>
          <w:szCs w:val="24"/>
        </w:rPr>
        <w:t>” и крият опасност от възникване на пожари и взривове, с поражения на хора и материални обекти, а също така и залпово замърсяване на околната среда</w:t>
      </w:r>
    </w:p>
    <w:p w:rsidR="005A01B0" w:rsidRPr="005A01B0" w:rsidRDefault="005A01B0" w:rsidP="005A01B0">
      <w:pPr>
        <w:spacing w:after="0"/>
        <w:ind w:firstLine="720"/>
        <w:jc w:val="both"/>
        <w:rPr>
          <w:rFonts w:ascii="Times New Roman" w:eastAsia="Times New Roman" w:hAnsi="Times New Roman" w:cs="Times New Roman"/>
          <w:b/>
          <w:sz w:val="24"/>
          <w:szCs w:val="24"/>
        </w:rPr>
      </w:pPr>
      <w:r w:rsidRPr="005A01B0">
        <w:rPr>
          <w:rFonts w:ascii="Times New Roman" w:eastAsia="Times New Roman" w:hAnsi="Times New Roman" w:cs="Times New Roman"/>
          <w:sz w:val="24"/>
          <w:szCs w:val="24"/>
        </w:rPr>
        <w:t xml:space="preserve"> </w:t>
      </w:r>
      <w:r w:rsidRPr="005A01B0">
        <w:rPr>
          <w:rFonts w:ascii="Times New Roman" w:eastAsia="Times New Roman" w:hAnsi="Times New Roman" w:cs="Times New Roman"/>
          <w:b/>
          <w:sz w:val="24"/>
          <w:szCs w:val="24"/>
        </w:rPr>
        <w:t>Данни за съхранявания продукт</w:t>
      </w:r>
    </w:p>
    <w:p w:rsidR="005A01B0" w:rsidRPr="005A01B0" w:rsidRDefault="005A01B0" w:rsidP="005A01B0">
      <w:pPr>
        <w:spacing w:after="0"/>
        <w:ind w:left="360"/>
        <w:jc w:val="both"/>
        <w:rPr>
          <w:rFonts w:ascii="Times New Roman" w:eastAsia="Times New Roman" w:hAnsi="Times New Roman" w:cs="Times New Roman"/>
          <w:b/>
          <w:sz w:val="24"/>
          <w:szCs w:val="24"/>
        </w:rPr>
      </w:pPr>
      <w:r w:rsidRPr="005A01B0">
        <w:rPr>
          <w:rFonts w:ascii="Times New Roman" w:eastAsia="Times New Roman" w:hAnsi="Times New Roman" w:cs="Times New Roman"/>
          <w:b/>
          <w:sz w:val="24"/>
          <w:szCs w:val="24"/>
        </w:rPr>
        <w:t xml:space="preserve">       </w:t>
      </w:r>
      <w:proofErr w:type="spellStart"/>
      <w:r w:rsidRPr="005A01B0">
        <w:rPr>
          <w:rFonts w:ascii="Times New Roman" w:eastAsia="Times New Roman" w:hAnsi="Times New Roman" w:cs="Times New Roman"/>
          <w:b/>
          <w:sz w:val="24"/>
          <w:szCs w:val="24"/>
        </w:rPr>
        <w:t>Пропан</w:t>
      </w:r>
      <w:proofErr w:type="spellEnd"/>
      <w:r w:rsidRPr="005A01B0">
        <w:rPr>
          <w:rFonts w:ascii="Times New Roman" w:eastAsia="Times New Roman" w:hAnsi="Times New Roman" w:cs="Times New Roman"/>
          <w:b/>
          <w:sz w:val="24"/>
          <w:szCs w:val="24"/>
        </w:rPr>
        <w:t xml:space="preserve"> -бутан</w:t>
      </w:r>
    </w:p>
    <w:p w:rsidR="005A01B0" w:rsidRPr="005A01B0" w:rsidRDefault="005A01B0" w:rsidP="005A01B0">
      <w:pPr>
        <w:spacing w:after="0"/>
        <w:ind w:right="74" w:firstLine="72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xml:space="preserve">Опасното вещество, което се съхранява в резервоари  в складовата база, е втечнен въглеводороден  газ </w:t>
      </w:r>
      <w:proofErr w:type="spellStart"/>
      <w:r w:rsidRPr="005A01B0">
        <w:rPr>
          <w:rFonts w:ascii="Times New Roman" w:eastAsia="Times New Roman" w:hAnsi="Times New Roman" w:cs="Times New Roman"/>
          <w:sz w:val="24"/>
          <w:szCs w:val="24"/>
        </w:rPr>
        <w:t>пропан-бутан</w:t>
      </w:r>
      <w:proofErr w:type="spellEnd"/>
      <w:r w:rsidRPr="005A01B0">
        <w:rPr>
          <w:rFonts w:ascii="Times New Roman" w:eastAsia="Times New Roman" w:hAnsi="Times New Roman" w:cs="Times New Roman"/>
          <w:sz w:val="24"/>
          <w:szCs w:val="24"/>
        </w:rPr>
        <w:t>. Максимално съхраняваното количество в резервоарите е 400 m</w:t>
      </w:r>
      <w:r w:rsidRPr="005A01B0">
        <w:rPr>
          <w:rFonts w:ascii="Times New Roman" w:eastAsia="Times New Roman" w:hAnsi="Times New Roman" w:cs="Times New Roman"/>
          <w:sz w:val="24"/>
          <w:szCs w:val="24"/>
          <w:vertAlign w:val="superscript"/>
        </w:rPr>
        <w:t xml:space="preserve">3 / </w:t>
      </w:r>
      <w:r w:rsidRPr="005A01B0">
        <w:rPr>
          <w:rFonts w:ascii="Times New Roman" w:eastAsia="Times New Roman" w:hAnsi="Times New Roman" w:cs="Times New Roman"/>
          <w:sz w:val="24"/>
          <w:szCs w:val="24"/>
        </w:rPr>
        <w:t>4бр.х 100м3/ поради регламентираното изискване  съоръженията за съхраняване на втечнен  въглеводороден газ (</w:t>
      </w:r>
      <w:proofErr w:type="spellStart"/>
      <w:r w:rsidRPr="005A01B0">
        <w:rPr>
          <w:rFonts w:ascii="Times New Roman" w:eastAsia="Times New Roman" w:hAnsi="Times New Roman" w:cs="Times New Roman"/>
          <w:sz w:val="24"/>
          <w:szCs w:val="24"/>
        </w:rPr>
        <w:t>пропан-бутан</w:t>
      </w:r>
      <w:proofErr w:type="spellEnd"/>
      <w:r w:rsidRPr="005A01B0">
        <w:rPr>
          <w:rFonts w:ascii="Times New Roman" w:eastAsia="Times New Roman" w:hAnsi="Times New Roman" w:cs="Times New Roman"/>
          <w:sz w:val="24"/>
          <w:szCs w:val="24"/>
        </w:rPr>
        <w:t>) да се запълват на 85 % от капацитета им.</w:t>
      </w:r>
    </w:p>
    <w:p w:rsidR="005A01B0" w:rsidRPr="005A01B0" w:rsidRDefault="005A01B0" w:rsidP="005A01B0">
      <w:pPr>
        <w:spacing w:after="0"/>
        <w:ind w:right="74" w:firstLine="72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Класифициране съгласно Директива 67/548/ЕИО; Директива 1999/ЕО;   Регламент (ЕО) № 1272/2008 в съответствие с внесените изменения; Регламент  (ЕО) 453/2010год.</w:t>
      </w:r>
    </w:p>
    <w:p w:rsidR="005A01B0" w:rsidRPr="005A01B0" w:rsidRDefault="005A01B0" w:rsidP="005A01B0">
      <w:pPr>
        <w:spacing w:after="0"/>
        <w:ind w:right="74" w:firstLine="72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Съдържа: Въглеводороди, богати на С</w:t>
      </w:r>
      <w:r w:rsidRPr="005A01B0">
        <w:rPr>
          <w:rFonts w:ascii="Times New Roman" w:eastAsia="Times New Roman" w:hAnsi="Times New Roman" w:cs="Times New Roman"/>
          <w:sz w:val="24"/>
          <w:szCs w:val="24"/>
          <w:vertAlign w:val="subscript"/>
        </w:rPr>
        <w:t>3-4</w:t>
      </w:r>
      <w:r w:rsidRPr="005A01B0">
        <w:rPr>
          <w:rFonts w:ascii="Times New Roman" w:eastAsia="Times New Roman" w:hAnsi="Times New Roman" w:cs="Times New Roman"/>
          <w:sz w:val="24"/>
          <w:szCs w:val="24"/>
        </w:rPr>
        <w:t>, нефтен дестилат</w:t>
      </w:r>
    </w:p>
    <w:p w:rsidR="005A01B0" w:rsidRPr="005A01B0" w:rsidRDefault="005A01B0" w:rsidP="005A01B0">
      <w:pPr>
        <w:spacing w:after="0"/>
        <w:ind w:right="74" w:firstLine="72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CAS № 68512-91-4</w:t>
      </w:r>
    </w:p>
    <w:p w:rsidR="005A01B0" w:rsidRPr="005A01B0" w:rsidRDefault="005A01B0" w:rsidP="005A01B0">
      <w:pPr>
        <w:spacing w:after="0"/>
        <w:ind w:right="74" w:firstLine="72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ЕО   № 270-990-9</w:t>
      </w:r>
    </w:p>
    <w:p w:rsidR="005A01B0" w:rsidRPr="005A01B0" w:rsidRDefault="005A01B0" w:rsidP="005A01B0">
      <w:pPr>
        <w:spacing w:after="0"/>
        <w:ind w:right="74" w:firstLine="72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Регистрационен номер (</w:t>
      </w:r>
      <w:proofErr w:type="spellStart"/>
      <w:r w:rsidRPr="005A01B0">
        <w:rPr>
          <w:rFonts w:ascii="Times New Roman" w:eastAsia="Times New Roman" w:hAnsi="Times New Roman" w:cs="Times New Roman"/>
          <w:sz w:val="24"/>
          <w:szCs w:val="24"/>
        </w:rPr>
        <w:t>нотификационен</w:t>
      </w:r>
      <w:proofErr w:type="spellEnd"/>
      <w:r w:rsidRPr="005A01B0">
        <w:rPr>
          <w:rFonts w:ascii="Times New Roman" w:eastAsia="Times New Roman" w:hAnsi="Times New Roman" w:cs="Times New Roman"/>
          <w:sz w:val="24"/>
          <w:szCs w:val="24"/>
        </w:rPr>
        <w:t xml:space="preserve"> номер) 02-2119654521-43-0000</w:t>
      </w:r>
    </w:p>
    <w:p w:rsidR="005A01B0" w:rsidRPr="005A01B0" w:rsidRDefault="005A01B0" w:rsidP="005A01B0">
      <w:pPr>
        <w:spacing w:after="0"/>
        <w:ind w:right="74" w:firstLine="72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Индекс № 649-083-00-0</w:t>
      </w:r>
    </w:p>
    <w:p w:rsidR="005A01B0" w:rsidRPr="005A01B0" w:rsidRDefault="005A01B0" w:rsidP="005A01B0">
      <w:pPr>
        <w:spacing w:after="0"/>
        <w:jc w:val="both"/>
        <w:rPr>
          <w:rFonts w:ascii="Times New Roman" w:eastAsia="Times New Roman" w:hAnsi="Times New Roman" w:cs="Times New Roman"/>
          <w:b/>
          <w:bCs/>
        </w:rPr>
      </w:pPr>
    </w:p>
    <w:p w:rsidR="005A01B0" w:rsidRPr="005A01B0" w:rsidRDefault="005A01B0" w:rsidP="005A01B0">
      <w:pPr>
        <w:spacing w:after="0"/>
        <w:ind w:firstLine="720"/>
        <w:jc w:val="both"/>
        <w:rPr>
          <w:rFonts w:ascii="Times New Roman" w:eastAsia="Times New Roman" w:hAnsi="Times New Roman" w:cs="Times New Roman"/>
          <w:b/>
          <w:bCs/>
          <w:sz w:val="24"/>
          <w:szCs w:val="24"/>
        </w:rPr>
      </w:pPr>
      <w:r w:rsidRPr="005A01B0">
        <w:rPr>
          <w:rFonts w:ascii="Times New Roman" w:eastAsia="Times New Roman" w:hAnsi="Times New Roman" w:cs="Times New Roman"/>
          <w:b/>
          <w:bCs/>
          <w:sz w:val="24"/>
          <w:szCs w:val="24"/>
        </w:rPr>
        <w:t xml:space="preserve">Характеристика на свойствата на газовата смес </w:t>
      </w:r>
      <w:proofErr w:type="spellStart"/>
      <w:r w:rsidRPr="005A01B0">
        <w:rPr>
          <w:rFonts w:ascii="Times New Roman" w:eastAsia="Times New Roman" w:hAnsi="Times New Roman" w:cs="Times New Roman"/>
          <w:b/>
          <w:bCs/>
          <w:sz w:val="24"/>
          <w:szCs w:val="24"/>
        </w:rPr>
        <w:t>пропан-бутан</w:t>
      </w:r>
      <w:proofErr w:type="spellEnd"/>
    </w:p>
    <w:p w:rsidR="005A01B0" w:rsidRPr="005A01B0" w:rsidRDefault="005A01B0" w:rsidP="005A01B0">
      <w:pPr>
        <w:spacing w:after="0"/>
        <w:ind w:firstLine="72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xml:space="preserve">Втечненият  въглеводороден газ се произвежда от нефт и се използва като гориво за моторни  превозни средства,  битови и енергийни нужди. </w:t>
      </w:r>
      <w:proofErr w:type="spellStart"/>
      <w:r w:rsidRPr="005A01B0">
        <w:rPr>
          <w:rFonts w:ascii="Times New Roman" w:eastAsia="Times New Roman" w:hAnsi="Times New Roman" w:cs="Times New Roman"/>
          <w:sz w:val="24"/>
          <w:szCs w:val="24"/>
        </w:rPr>
        <w:t>Пропан-бутанът</w:t>
      </w:r>
      <w:proofErr w:type="spellEnd"/>
      <w:r w:rsidRPr="005A01B0">
        <w:rPr>
          <w:rFonts w:ascii="Times New Roman" w:eastAsia="Times New Roman" w:hAnsi="Times New Roman" w:cs="Times New Roman"/>
          <w:sz w:val="24"/>
          <w:szCs w:val="24"/>
        </w:rPr>
        <w:t xml:space="preserve"> при нормални условия (0 </w:t>
      </w:r>
      <w:proofErr w:type="spellStart"/>
      <w:r w:rsidRPr="005A01B0">
        <w:rPr>
          <w:rFonts w:ascii="Times New Roman" w:eastAsia="Times New Roman" w:hAnsi="Times New Roman" w:cs="Times New Roman"/>
          <w:sz w:val="24"/>
          <w:szCs w:val="24"/>
          <w:vertAlign w:val="superscript"/>
        </w:rPr>
        <w:t>о</w:t>
      </w:r>
      <w:r w:rsidRPr="005A01B0">
        <w:rPr>
          <w:rFonts w:ascii="Times New Roman" w:eastAsia="Times New Roman" w:hAnsi="Times New Roman" w:cs="Times New Roman"/>
          <w:sz w:val="24"/>
          <w:szCs w:val="24"/>
        </w:rPr>
        <w:t>С</w:t>
      </w:r>
      <w:proofErr w:type="spellEnd"/>
      <w:r w:rsidRPr="005A01B0">
        <w:rPr>
          <w:rFonts w:ascii="Times New Roman" w:eastAsia="Times New Roman" w:hAnsi="Times New Roman" w:cs="Times New Roman"/>
          <w:sz w:val="24"/>
          <w:szCs w:val="24"/>
        </w:rPr>
        <w:t xml:space="preserve"> и 760 мм живачен стълб) е </w:t>
      </w:r>
      <w:proofErr w:type="spellStart"/>
      <w:r w:rsidRPr="005A01B0">
        <w:rPr>
          <w:rFonts w:ascii="Times New Roman" w:eastAsia="Times New Roman" w:hAnsi="Times New Roman" w:cs="Times New Roman"/>
          <w:sz w:val="24"/>
          <w:szCs w:val="24"/>
        </w:rPr>
        <w:t>горима</w:t>
      </w:r>
      <w:proofErr w:type="spellEnd"/>
      <w:r w:rsidRPr="005A01B0">
        <w:rPr>
          <w:rFonts w:ascii="Times New Roman" w:eastAsia="Times New Roman" w:hAnsi="Times New Roman" w:cs="Times New Roman"/>
          <w:sz w:val="24"/>
          <w:szCs w:val="24"/>
        </w:rPr>
        <w:t xml:space="preserve"> газова смес, без цвят и вкус. При незначителни повишавания на налягането или понижаване на температурата той преминава в течност.  В течно състояние </w:t>
      </w:r>
      <w:proofErr w:type="spellStart"/>
      <w:r w:rsidRPr="005A01B0">
        <w:rPr>
          <w:rFonts w:ascii="Times New Roman" w:eastAsia="Times New Roman" w:hAnsi="Times New Roman" w:cs="Times New Roman"/>
          <w:sz w:val="24"/>
          <w:szCs w:val="24"/>
        </w:rPr>
        <w:t>пропан-бутанът</w:t>
      </w:r>
      <w:proofErr w:type="spellEnd"/>
      <w:r w:rsidRPr="005A01B0">
        <w:rPr>
          <w:rFonts w:ascii="Times New Roman" w:eastAsia="Times New Roman" w:hAnsi="Times New Roman" w:cs="Times New Roman"/>
          <w:sz w:val="24"/>
          <w:szCs w:val="24"/>
        </w:rPr>
        <w:t xml:space="preserve"> е около два пъти по-лек от водата, поради което свободно изплува над нея и създава условия за допълнително изпарение. В газообразно състояние </w:t>
      </w:r>
      <w:proofErr w:type="spellStart"/>
      <w:r w:rsidRPr="005A01B0">
        <w:rPr>
          <w:rFonts w:ascii="Times New Roman" w:eastAsia="Times New Roman" w:hAnsi="Times New Roman" w:cs="Times New Roman"/>
          <w:sz w:val="24"/>
          <w:szCs w:val="24"/>
        </w:rPr>
        <w:t>пропан-бутанът</w:t>
      </w:r>
      <w:proofErr w:type="spellEnd"/>
      <w:r w:rsidRPr="005A01B0">
        <w:rPr>
          <w:rFonts w:ascii="Times New Roman" w:eastAsia="Times New Roman" w:hAnsi="Times New Roman" w:cs="Times New Roman"/>
          <w:sz w:val="24"/>
          <w:szCs w:val="24"/>
        </w:rPr>
        <w:t xml:space="preserve"> е около два пъти по-тежък от въздуха и  при изтичане остава в ниските части на помещенията, като създава   условия за образуване на взривоопасни смеси с въздуха.  При наличие на открит </w:t>
      </w:r>
      <w:proofErr w:type="spellStart"/>
      <w:r w:rsidRPr="005A01B0">
        <w:rPr>
          <w:rFonts w:ascii="Times New Roman" w:eastAsia="Times New Roman" w:hAnsi="Times New Roman" w:cs="Times New Roman"/>
          <w:sz w:val="24"/>
          <w:szCs w:val="24"/>
        </w:rPr>
        <w:t>огнеизточник</w:t>
      </w:r>
      <w:proofErr w:type="spellEnd"/>
      <w:r w:rsidRPr="005A01B0">
        <w:rPr>
          <w:rFonts w:ascii="Times New Roman" w:eastAsia="Times New Roman" w:hAnsi="Times New Roman" w:cs="Times New Roman"/>
          <w:sz w:val="24"/>
          <w:szCs w:val="24"/>
        </w:rPr>
        <w:t xml:space="preserve"> или достатъчно висока температура, тези смеси могат да се взривят. При концентрация от 2 до 9 % обемни, </w:t>
      </w:r>
      <w:proofErr w:type="spellStart"/>
      <w:r w:rsidRPr="005A01B0">
        <w:rPr>
          <w:rFonts w:ascii="Times New Roman" w:eastAsia="Times New Roman" w:hAnsi="Times New Roman" w:cs="Times New Roman"/>
          <w:sz w:val="24"/>
          <w:szCs w:val="24"/>
        </w:rPr>
        <w:t>пропан-бутанът</w:t>
      </w:r>
      <w:proofErr w:type="spellEnd"/>
      <w:r w:rsidRPr="005A01B0">
        <w:rPr>
          <w:rFonts w:ascii="Times New Roman" w:eastAsia="Times New Roman" w:hAnsi="Times New Roman" w:cs="Times New Roman"/>
          <w:sz w:val="24"/>
          <w:szCs w:val="24"/>
        </w:rPr>
        <w:t>, смесен с въздуха може да предизвика взрив.  Достатъчно е да се достигнат взривни концентрации само в долната част на помещението, за да се получи експлозия.</w:t>
      </w:r>
    </w:p>
    <w:p w:rsidR="005A01B0" w:rsidRPr="005A01B0" w:rsidRDefault="005A01B0" w:rsidP="005A01B0">
      <w:pPr>
        <w:spacing w:after="0"/>
        <w:ind w:firstLine="72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lastRenderedPageBreak/>
        <w:t xml:space="preserve">Главните компоненти, участващи в сместа </w:t>
      </w:r>
      <w:proofErr w:type="spellStart"/>
      <w:r w:rsidRPr="005A01B0">
        <w:rPr>
          <w:rFonts w:ascii="Times New Roman" w:eastAsia="Times New Roman" w:hAnsi="Times New Roman" w:cs="Times New Roman"/>
          <w:sz w:val="24"/>
          <w:szCs w:val="24"/>
        </w:rPr>
        <w:t>пропан-бутан</w:t>
      </w:r>
      <w:proofErr w:type="spellEnd"/>
      <w:r w:rsidRPr="005A01B0">
        <w:rPr>
          <w:rFonts w:ascii="Times New Roman" w:eastAsia="Times New Roman" w:hAnsi="Times New Roman" w:cs="Times New Roman"/>
          <w:sz w:val="24"/>
          <w:szCs w:val="24"/>
        </w:rPr>
        <w:t xml:space="preserve"> имат следните физико-химични свойства, показани в</w:t>
      </w:r>
      <w:r w:rsidRPr="005A01B0">
        <w:rPr>
          <w:rFonts w:ascii="Times New Roman" w:eastAsia="Times New Roman" w:hAnsi="Times New Roman" w:cs="Times New Roman"/>
          <w:color w:val="FF0000"/>
          <w:sz w:val="24"/>
          <w:szCs w:val="24"/>
        </w:rPr>
        <w:t xml:space="preserve"> </w:t>
      </w:r>
      <w:r w:rsidRPr="005A01B0">
        <w:rPr>
          <w:rFonts w:ascii="Times New Roman" w:eastAsia="Times New Roman" w:hAnsi="Times New Roman" w:cs="Times New Roman"/>
          <w:sz w:val="24"/>
          <w:szCs w:val="24"/>
        </w:rPr>
        <w:t>Таблица 1.</w:t>
      </w:r>
    </w:p>
    <w:p w:rsidR="005A01B0" w:rsidRPr="005A01B0" w:rsidRDefault="005A01B0" w:rsidP="005A01B0">
      <w:pPr>
        <w:spacing w:after="0"/>
        <w:jc w:val="both"/>
        <w:rPr>
          <w:rFonts w:ascii="Times New Roman" w:eastAsia="Times New Roman" w:hAnsi="Times New Roman" w:cs="Times New Roman"/>
        </w:rPr>
      </w:pPr>
    </w:p>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Таблица 1</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701"/>
        <w:gridCol w:w="1276"/>
        <w:gridCol w:w="1559"/>
      </w:tblGrid>
      <w:tr w:rsidR="005A01B0" w:rsidRPr="005A01B0" w:rsidTr="00C62E92">
        <w:tc>
          <w:tcPr>
            <w:tcW w:w="4361" w:type="dxa"/>
            <w:tcBorders>
              <w:top w:val="single" w:sz="18" w:space="0" w:color="auto"/>
              <w:left w:val="single" w:sz="18" w:space="0" w:color="auto"/>
              <w:bottom w:val="single" w:sz="12" w:space="0" w:color="auto"/>
            </w:tcBorders>
            <w:vAlign w:val="center"/>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ФИЗИКО-ХИМИЧНИ</w:t>
            </w:r>
          </w:p>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СВОЙСТВА</w:t>
            </w:r>
          </w:p>
        </w:tc>
        <w:tc>
          <w:tcPr>
            <w:tcW w:w="1701" w:type="dxa"/>
            <w:tcBorders>
              <w:top w:val="single" w:sz="18" w:space="0" w:color="auto"/>
              <w:bottom w:val="single" w:sz="12" w:space="0" w:color="auto"/>
            </w:tcBorders>
            <w:vAlign w:val="center"/>
          </w:tcPr>
          <w:p w:rsidR="005A01B0" w:rsidRPr="005A01B0" w:rsidRDefault="005A01B0" w:rsidP="005A01B0">
            <w:pPr>
              <w:spacing w:after="0"/>
              <w:jc w:val="both"/>
              <w:rPr>
                <w:rFonts w:ascii="Times New Roman" w:eastAsia="Times New Roman" w:hAnsi="Times New Roman" w:cs="Times New Roman"/>
              </w:rPr>
            </w:pPr>
            <w:proofErr w:type="spellStart"/>
            <w:r w:rsidRPr="005A01B0">
              <w:rPr>
                <w:rFonts w:ascii="Times New Roman" w:eastAsia="Times New Roman" w:hAnsi="Times New Roman" w:cs="Times New Roman"/>
              </w:rPr>
              <w:t>Пропан</w:t>
            </w:r>
            <w:proofErr w:type="spellEnd"/>
          </w:p>
        </w:tc>
        <w:tc>
          <w:tcPr>
            <w:tcW w:w="1276" w:type="dxa"/>
            <w:tcBorders>
              <w:top w:val="single" w:sz="18" w:space="0" w:color="auto"/>
              <w:bottom w:val="single" w:sz="12" w:space="0" w:color="auto"/>
            </w:tcBorders>
            <w:vAlign w:val="center"/>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Бутан</w:t>
            </w:r>
          </w:p>
        </w:tc>
        <w:tc>
          <w:tcPr>
            <w:tcW w:w="1559" w:type="dxa"/>
            <w:tcBorders>
              <w:top w:val="single" w:sz="18" w:space="0" w:color="auto"/>
              <w:bottom w:val="single" w:sz="12" w:space="0" w:color="auto"/>
              <w:right w:val="single" w:sz="18" w:space="0" w:color="auto"/>
            </w:tcBorders>
            <w:vAlign w:val="center"/>
          </w:tcPr>
          <w:p w:rsidR="005A01B0" w:rsidRPr="005A01B0" w:rsidRDefault="005A01B0" w:rsidP="005A01B0">
            <w:pPr>
              <w:spacing w:after="0"/>
              <w:jc w:val="both"/>
              <w:rPr>
                <w:rFonts w:ascii="Times New Roman" w:eastAsia="Times New Roman" w:hAnsi="Times New Roman" w:cs="Times New Roman"/>
              </w:rPr>
            </w:pPr>
            <w:proofErr w:type="spellStart"/>
            <w:r w:rsidRPr="005A01B0">
              <w:rPr>
                <w:rFonts w:ascii="Times New Roman" w:eastAsia="Times New Roman" w:hAnsi="Times New Roman" w:cs="Times New Roman"/>
              </w:rPr>
              <w:t>Изобутан</w:t>
            </w:r>
            <w:proofErr w:type="spellEnd"/>
          </w:p>
        </w:tc>
      </w:tr>
      <w:tr w:rsidR="005A01B0" w:rsidRPr="005A01B0" w:rsidTr="00C62E92">
        <w:tc>
          <w:tcPr>
            <w:tcW w:w="4361" w:type="dxa"/>
            <w:tcBorders>
              <w:top w:val="nil"/>
              <w:left w:val="single" w:sz="18" w:space="0" w:color="auto"/>
              <w:bottom w:val="nil"/>
            </w:tcBorders>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Химична формула</w:t>
            </w:r>
          </w:p>
        </w:tc>
        <w:tc>
          <w:tcPr>
            <w:tcW w:w="1701" w:type="dxa"/>
            <w:tcBorders>
              <w:top w:val="nil"/>
              <w:bottom w:val="nil"/>
            </w:tcBorders>
            <w:vAlign w:val="center"/>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С</w:t>
            </w:r>
            <w:r w:rsidRPr="005A01B0">
              <w:rPr>
                <w:rFonts w:ascii="Times New Roman" w:eastAsia="Times New Roman" w:hAnsi="Times New Roman" w:cs="Times New Roman"/>
                <w:vertAlign w:val="subscript"/>
              </w:rPr>
              <w:t>3</w:t>
            </w:r>
            <w:r w:rsidRPr="005A01B0">
              <w:rPr>
                <w:rFonts w:ascii="Times New Roman" w:eastAsia="Times New Roman" w:hAnsi="Times New Roman" w:cs="Times New Roman"/>
              </w:rPr>
              <w:t>Н</w:t>
            </w:r>
            <w:r w:rsidRPr="005A01B0">
              <w:rPr>
                <w:rFonts w:ascii="Times New Roman" w:eastAsia="Times New Roman" w:hAnsi="Times New Roman" w:cs="Times New Roman"/>
                <w:vertAlign w:val="subscript"/>
              </w:rPr>
              <w:t>8</w:t>
            </w:r>
          </w:p>
        </w:tc>
        <w:tc>
          <w:tcPr>
            <w:tcW w:w="1276" w:type="dxa"/>
            <w:tcBorders>
              <w:top w:val="nil"/>
              <w:bottom w:val="nil"/>
            </w:tcBorders>
            <w:vAlign w:val="center"/>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С</w:t>
            </w:r>
            <w:r w:rsidRPr="005A01B0">
              <w:rPr>
                <w:rFonts w:ascii="Times New Roman" w:eastAsia="Times New Roman" w:hAnsi="Times New Roman" w:cs="Times New Roman"/>
                <w:vertAlign w:val="subscript"/>
              </w:rPr>
              <w:t>4</w:t>
            </w:r>
            <w:r w:rsidRPr="005A01B0">
              <w:rPr>
                <w:rFonts w:ascii="Times New Roman" w:eastAsia="Times New Roman" w:hAnsi="Times New Roman" w:cs="Times New Roman"/>
              </w:rPr>
              <w:t>Н</w:t>
            </w:r>
            <w:r w:rsidRPr="005A01B0">
              <w:rPr>
                <w:rFonts w:ascii="Times New Roman" w:eastAsia="Times New Roman" w:hAnsi="Times New Roman" w:cs="Times New Roman"/>
                <w:vertAlign w:val="subscript"/>
              </w:rPr>
              <w:t>10</w:t>
            </w:r>
          </w:p>
        </w:tc>
        <w:tc>
          <w:tcPr>
            <w:tcW w:w="1559" w:type="dxa"/>
            <w:tcBorders>
              <w:top w:val="nil"/>
              <w:bottom w:val="nil"/>
              <w:right w:val="single" w:sz="18" w:space="0" w:color="auto"/>
            </w:tcBorders>
            <w:vAlign w:val="center"/>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С</w:t>
            </w:r>
            <w:r w:rsidRPr="005A01B0">
              <w:rPr>
                <w:rFonts w:ascii="Times New Roman" w:eastAsia="Times New Roman" w:hAnsi="Times New Roman" w:cs="Times New Roman"/>
                <w:vertAlign w:val="subscript"/>
              </w:rPr>
              <w:t>4</w:t>
            </w:r>
            <w:r w:rsidRPr="005A01B0">
              <w:rPr>
                <w:rFonts w:ascii="Times New Roman" w:eastAsia="Times New Roman" w:hAnsi="Times New Roman" w:cs="Times New Roman"/>
              </w:rPr>
              <w:t>Н</w:t>
            </w:r>
            <w:r w:rsidRPr="005A01B0">
              <w:rPr>
                <w:rFonts w:ascii="Times New Roman" w:eastAsia="Times New Roman" w:hAnsi="Times New Roman" w:cs="Times New Roman"/>
                <w:vertAlign w:val="subscript"/>
              </w:rPr>
              <w:t>10</w:t>
            </w:r>
          </w:p>
        </w:tc>
      </w:tr>
      <w:tr w:rsidR="005A01B0" w:rsidRPr="005A01B0" w:rsidTr="00C62E92">
        <w:tc>
          <w:tcPr>
            <w:tcW w:w="4361" w:type="dxa"/>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Молекулно тегло</w:t>
            </w:r>
          </w:p>
        </w:tc>
        <w:tc>
          <w:tcPr>
            <w:tcW w:w="1701" w:type="dxa"/>
            <w:vAlign w:val="center"/>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44,10</w:t>
            </w:r>
          </w:p>
        </w:tc>
        <w:tc>
          <w:tcPr>
            <w:tcW w:w="1276" w:type="dxa"/>
            <w:vAlign w:val="center"/>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58,12</w:t>
            </w:r>
          </w:p>
        </w:tc>
        <w:tc>
          <w:tcPr>
            <w:tcW w:w="1559" w:type="dxa"/>
            <w:vAlign w:val="center"/>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58,12</w:t>
            </w:r>
          </w:p>
        </w:tc>
      </w:tr>
      <w:tr w:rsidR="005A01B0" w:rsidRPr="005A01B0" w:rsidTr="00C62E92">
        <w:trPr>
          <w:cantSplit/>
        </w:trPr>
        <w:tc>
          <w:tcPr>
            <w:tcW w:w="8897" w:type="dxa"/>
            <w:gridSpan w:val="4"/>
            <w:tcBorders>
              <w:top w:val="nil"/>
              <w:left w:val="single" w:sz="18" w:space="0" w:color="auto"/>
              <w:right w:val="single" w:sz="18" w:space="0" w:color="auto"/>
            </w:tcBorders>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 xml:space="preserve">                                Втечнено състояние</w:t>
            </w:r>
          </w:p>
        </w:tc>
      </w:tr>
      <w:tr w:rsidR="005A01B0" w:rsidRPr="005A01B0" w:rsidTr="00C62E92">
        <w:tc>
          <w:tcPr>
            <w:tcW w:w="4361" w:type="dxa"/>
            <w:tcBorders>
              <w:left w:val="single" w:sz="18" w:space="0" w:color="auto"/>
            </w:tcBorders>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 xml:space="preserve">Специфично тегло при 15 </w:t>
            </w:r>
            <w:proofErr w:type="spellStart"/>
            <w:r w:rsidRPr="005A01B0">
              <w:rPr>
                <w:rFonts w:ascii="Times New Roman" w:eastAsia="Times New Roman" w:hAnsi="Times New Roman" w:cs="Times New Roman"/>
                <w:vertAlign w:val="superscript"/>
              </w:rPr>
              <w:t>о</w:t>
            </w:r>
            <w:r w:rsidRPr="005A01B0">
              <w:rPr>
                <w:rFonts w:ascii="Times New Roman" w:eastAsia="Times New Roman" w:hAnsi="Times New Roman" w:cs="Times New Roman"/>
              </w:rPr>
              <w:t>С</w:t>
            </w:r>
            <w:proofErr w:type="spellEnd"/>
            <w:r w:rsidRPr="005A01B0">
              <w:rPr>
                <w:rFonts w:ascii="Times New Roman" w:eastAsia="Times New Roman" w:hAnsi="Times New Roman" w:cs="Times New Roman"/>
              </w:rPr>
              <w:t xml:space="preserve"> в кг/м</w:t>
            </w:r>
            <w:r w:rsidRPr="005A01B0">
              <w:rPr>
                <w:rFonts w:ascii="Times New Roman" w:eastAsia="Times New Roman" w:hAnsi="Times New Roman" w:cs="Times New Roman"/>
                <w:vertAlign w:val="superscript"/>
              </w:rPr>
              <w:t>3</w:t>
            </w:r>
          </w:p>
        </w:tc>
        <w:tc>
          <w:tcPr>
            <w:tcW w:w="1701" w:type="dxa"/>
            <w:vAlign w:val="center"/>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510</w:t>
            </w:r>
          </w:p>
        </w:tc>
        <w:tc>
          <w:tcPr>
            <w:tcW w:w="1276" w:type="dxa"/>
            <w:vAlign w:val="center"/>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580</w:t>
            </w:r>
          </w:p>
        </w:tc>
        <w:tc>
          <w:tcPr>
            <w:tcW w:w="1559" w:type="dxa"/>
            <w:tcBorders>
              <w:right w:val="single" w:sz="18" w:space="0" w:color="auto"/>
            </w:tcBorders>
            <w:vAlign w:val="center"/>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557,3</w:t>
            </w:r>
          </w:p>
        </w:tc>
      </w:tr>
      <w:tr w:rsidR="005A01B0" w:rsidRPr="005A01B0" w:rsidTr="00C62E92">
        <w:tc>
          <w:tcPr>
            <w:tcW w:w="4361" w:type="dxa"/>
            <w:tcBorders>
              <w:left w:val="single" w:sz="18" w:space="0" w:color="auto"/>
            </w:tcBorders>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 xml:space="preserve">Температура на топене, </w:t>
            </w:r>
            <w:proofErr w:type="spellStart"/>
            <w:r w:rsidRPr="005A01B0">
              <w:rPr>
                <w:rFonts w:ascii="Times New Roman" w:eastAsia="Times New Roman" w:hAnsi="Times New Roman" w:cs="Times New Roman"/>
                <w:vertAlign w:val="superscript"/>
              </w:rPr>
              <w:t>о</w:t>
            </w:r>
            <w:r w:rsidRPr="005A01B0">
              <w:rPr>
                <w:rFonts w:ascii="Times New Roman" w:eastAsia="Times New Roman" w:hAnsi="Times New Roman" w:cs="Times New Roman"/>
              </w:rPr>
              <w:t>С</w:t>
            </w:r>
            <w:proofErr w:type="spellEnd"/>
          </w:p>
        </w:tc>
        <w:tc>
          <w:tcPr>
            <w:tcW w:w="1701" w:type="dxa"/>
            <w:vAlign w:val="center"/>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- 187,6</w:t>
            </w:r>
          </w:p>
        </w:tc>
        <w:tc>
          <w:tcPr>
            <w:tcW w:w="1276" w:type="dxa"/>
            <w:vAlign w:val="center"/>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- 138,0</w:t>
            </w:r>
          </w:p>
        </w:tc>
        <w:tc>
          <w:tcPr>
            <w:tcW w:w="1559" w:type="dxa"/>
            <w:tcBorders>
              <w:right w:val="single" w:sz="18" w:space="0" w:color="auto"/>
            </w:tcBorders>
            <w:vAlign w:val="center"/>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- 159,6</w:t>
            </w:r>
          </w:p>
        </w:tc>
      </w:tr>
      <w:tr w:rsidR="005A01B0" w:rsidRPr="005A01B0" w:rsidTr="00C62E92">
        <w:tc>
          <w:tcPr>
            <w:tcW w:w="4361" w:type="dxa"/>
            <w:tcBorders>
              <w:left w:val="single" w:sz="18" w:space="0" w:color="auto"/>
            </w:tcBorders>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 xml:space="preserve">Температура на кипене, </w:t>
            </w:r>
            <w:proofErr w:type="spellStart"/>
            <w:r w:rsidRPr="005A01B0">
              <w:rPr>
                <w:rFonts w:ascii="Times New Roman" w:eastAsia="Times New Roman" w:hAnsi="Times New Roman" w:cs="Times New Roman"/>
                <w:vertAlign w:val="superscript"/>
              </w:rPr>
              <w:t>о</w:t>
            </w:r>
            <w:r w:rsidRPr="005A01B0">
              <w:rPr>
                <w:rFonts w:ascii="Times New Roman" w:eastAsia="Times New Roman" w:hAnsi="Times New Roman" w:cs="Times New Roman"/>
              </w:rPr>
              <w:t>С</w:t>
            </w:r>
            <w:proofErr w:type="spellEnd"/>
          </w:p>
        </w:tc>
        <w:tc>
          <w:tcPr>
            <w:tcW w:w="1701" w:type="dxa"/>
            <w:vAlign w:val="center"/>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- 42,1</w:t>
            </w:r>
          </w:p>
        </w:tc>
        <w:tc>
          <w:tcPr>
            <w:tcW w:w="1276" w:type="dxa"/>
            <w:vAlign w:val="center"/>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- 0,5</w:t>
            </w:r>
          </w:p>
        </w:tc>
        <w:tc>
          <w:tcPr>
            <w:tcW w:w="1559" w:type="dxa"/>
            <w:tcBorders>
              <w:right w:val="single" w:sz="18" w:space="0" w:color="auto"/>
            </w:tcBorders>
            <w:vAlign w:val="center"/>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-11,7</w:t>
            </w:r>
          </w:p>
        </w:tc>
      </w:tr>
      <w:tr w:rsidR="005A01B0" w:rsidRPr="005A01B0" w:rsidTr="00C62E92">
        <w:tc>
          <w:tcPr>
            <w:tcW w:w="4361" w:type="dxa"/>
            <w:tcBorders>
              <w:left w:val="single" w:sz="18" w:space="0" w:color="auto"/>
            </w:tcBorders>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Калоричност, кал/кг</w:t>
            </w:r>
          </w:p>
        </w:tc>
        <w:tc>
          <w:tcPr>
            <w:tcW w:w="1701" w:type="dxa"/>
            <w:vAlign w:val="center"/>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12 030</w:t>
            </w:r>
          </w:p>
        </w:tc>
        <w:tc>
          <w:tcPr>
            <w:tcW w:w="1276" w:type="dxa"/>
            <w:vAlign w:val="center"/>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11 840</w:t>
            </w:r>
          </w:p>
        </w:tc>
        <w:tc>
          <w:tcPr>
            <w:tcW w:w="1559" w:type="dxa"/>
            <w:tcBorders>
              <w:right w:val="single" w:sz="18" w:space="0" w:color="auto"/>
            </w:tcBorders>
            <w:vAlign w:val="center"/>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11 820</w:t>
            </w:r>
          </w:p>
        </w:tc>
      </w:tr>
      <w:tr w:rsidR="005A01B0" w:rsidRPr="005A01B0" w:rsidTr="00C62E92">
        <w:tc>
          <w:tcPr>
            <w:tcW w:w="4361" w:type="dxa"/>
            <w:tcBorders>
              <w:left w:val="single" w:sz="18" w:space="0" w:color="auto"/>
            </w:tcBorders>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Относително тегло спрямо водата</w:t>
            </w:r>
          </w:p>
        </w:tc>
        <w:tc>
          <w:tcPr>
            <w:tcW w:w="1701" w:type="dxa"/>
            <w:vAlign w:val="center"/>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0,50</w:t>
            </w:r>
          </w:p>
        </w:tc>
        <w:tc>
          <w:tcPr>
            <w:tcW w:w="1276" w:type="dxa"/>
            <w:vAlign w:val="center"/>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0,58</w:t>
            </w:r>
          </w:p>
        </w:tc>
        <w:tc>
          <w:tcPr>
            <w:tcW w:w="1559" w:type="dxa"/>
            <w:tcBorders>
              <w:right w:val="single" w:sz="18" w:space="0" w:color="auto"/>
            </w:tcBorders>
            <w:vAlign w:val="center"/>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0,56</w:t>
            </w:r>
          </w:p>
        </w:tc>
      </w:tr>
      <w:tr w:rsidR="005A01B0" w:rsidRPr="005A01B0" w:rsidTr="00C62E92">
        <w:tc>
          <w:tcPr>
            <w:tcW w:w="4361" w:type="dxa"/>
            <w:tcBorders>
              <w:left w:val="single" w:sz="18" w:space="0" w:color="auto"/>
            </w:tcBorders>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 xml:space="preserve">Количество пари получени от 1 кг газ при О </w:t>
            </w:r>
            <w:r w:rsidRPr="005A01B0">
              <w:rPr>
                <w:rFonts w:ascii="Times New Roman" w:eastAsia="Times New Roman" w:hAnsi="Times New Roman" w:cs="Times New Roman"/>
                <w:vertAlign w:val="superscript"/>
              </w:rPr>
              <w:t>,</w:t>
            </w:r>
            <w:r w:rsidRPr="005A01B0">
              <w:rPr>
                <w:rFonts w:ascii="Times New Roman" w:eastAsia="Times New Roman" w:hAnsi="Times New Roman" w:cs="Times New Roman"/>
              </w:rPr>
              <w:t xml:space="preserve"> и 760 мм ж.ст. в м</w:t>
            </w:r>
            <w:r w:rsidRPr="005A01B0">
              <w:rPr>
                <w:rFonts w:ascii="Times New Roman" w:eastAsia="Times New Roman" w:hAnsi="Times New Roman" w:cs="Times New Roman"/>
                <w:vertAlign w:val="superscript"/>
              </w:rPr>
              <w:t>3</w:t>
            </w:r>
          </w:p>
        </w:tc>
        <w:tc>
          <w:tcPr>
            <w:tcW w:w="1701" w:type="dxa"/>
            <w:vAlign w:val="center"/>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0,50</w:t>
            </w:r>
          </w:p>
        </w:tc>
        <w:tc>
          <w:tcPr>
            <w:tcW w:w="1276" w:type="dxa"/>
            <w:vAlign w:val="center"/>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0,37</w:t>
            </w:r>
          </w:p>
        </w:tc>
        <w:tc>
          <w:tcPr>
            <w:tcW w:w="1559" w:type="dxa"/>
            <w:tcBorders>
              <w:right w:val="single" w:sz="18" w:space="0" w:color="auto"/>
            </w:tcBorders>
            <w:vAlign w:val="center"/>
          </w:tcPr>
          <w:p w:rsidR="005A01B0" w:rsidRPr="005A01B0" w:rsidRDefault="005A01B0" w:rsidP="005A01B0">
            <w:pPr>
              <w:spacing w:after="0"/>
              <w:jc w:val="both"/>
              <w:rPr>
                <w:rFonts w:ascii="Times New Roman" w:eastAsia="Times New Roman" w:hAnsi="Times New Roman" w:cs="Times New Roman"/>
              </w:rPr>
            </w:pPr>
            <w:r w:rsidRPr="005A01B0">
              <w:rPr>
                <w:rFonts w:ascii="Times New Roman" w:eastAsia="Times New Roman" w:hAnsi="Times New Roman" w:cs="Times New Roman"/>
              </w:rPr>
              <w:t>0,38</w:t>
            </w:r>
          </w:p>
        </w:tc>
      </w:tr>
    </w:tbl>
    <w:p w:rsidR="005A01B0" w:rsidRPr="005A01B0" w:rsidRDefault="005A01B0" w:rsidP="005A01B0">
      <w:pPr>
        <w:spacing w:after="0"/>
        <w:ind w:left="180" w:firstLine="720"/>
        <w:rPr>
          <w:rFonts w:ascii="Times New Roman" w:eastAsia="Times New Roman" w:hAnsi="Times New Roman" w:cs="Times New Roman"/>
          <w:b/>
          <w:caps/>
        </w:rPr>
      </w:pPr>
    </w:p>
    <w:p w:rsidR="005A01B0" w:rsidRPr="005A01B0" w:rsidRDefault="005A01B0" w:rsidP="005A01B0">
      <w:pPr>
        <w:tabs>
          <w:tab w:val="left" w:pos="4755"/>
        </w:tabs>
        <w:spacing w:after="0"/>
        <w:ind w:left="180" w:firstLine="720"/>
        <w:rPr>
          <w:rFonts w:ascii="Times New Roman" w:eastAsia="Times New Roman" w:hAnsi="Times New Roman" w:cs="Times New Roman"/>
        </w:rPr>
      </w:pPr>
      <w:r w:rsidRPr="005A01B0">
        <w:rPr>
          <w:rFonts w:ascii="Times New Roman" w:eastAsia="Times New Roman" w:hAnsi="Times New Roman" w:cs="Times New Roman"/>
        </w:rPr>
        <w:tab/>
      </w:r>
    </w:p>
    <w:p w:rsidR="005A01B0" w:rsidRPr="005A01B0" w:rsidRDefault="005A01B0" w:rsidP="005A01B0">
      <w:pPr>
        <w:spacing w:after="0" w:line="259" w:lineRule="auto"/>
        <w:ind w:firstLine="708"/>
        <w:jc w:val="both"/>
        <w:rPr>
          <w:rFonts w:ascii="Times New Roman" w:eastAsia="Calibri" w:hAnsi="Times New Roman" w:cs="Times New Roman"/>
          <w:b/>
          <w:bCs/>
          <w:color w:val="00B0F0"/>
          <w:sz w:val="24"/>
          <w:szCs w:val="24"/>
        </w:rPr>
      </w:pPr>
      <w:r w:rsidRPr="005A01B0">
        <w:rPr>
          <w:rFonts w:ascii="Times New Roman" w:eastAsia="Calibri" w:hAnsi="Times New Roman" w:cs="Times New Roman"/>
          <w:b/>
          <w:bCs/>
          <w:sz w:val="24"/>
          <w:szCs w:val="24"/>
        </w:rPr>
        <w:t xml:space="preserve">Име и длъжност на лицата, </w:t>
      </w:r>
      <w:proofErr w:type="spellStart"/>
      <w:r w:rsidRPr="005A01B0">
        <w:rPr>
          <w:rFonts w:ascii="Times New Roman" w:eastAsia="Calibri" w:hAnsi="Times New Roman" w:cs="Times New Roman"/>
          <w:b/>
          <w:bCs/>
          <w:sz w:val="24"/>
          <w:szCs w:val="24"/>
        </w:rPr>
        <w:t>оправомощени</w:t>
      </w:r>
      <w:proofErr w:type="spellEnd"/>
      <w:r w:rsidRPr="005A01B0">
        <w:rPr>
          <w:rFonts w:ascii="Times New Roman" w:eastAsia="Calibri" w:hAnsi="Times New Roman" w:cs="Times New Roman"/>
          <w:b/>
          <w:bCs/>
          <w:sz w:val="24"/>
          <w:szCs w:val="24"/>
        </w:rPr>
        <w:t xml:space="preserve"> за привеждане в действие на вътрешния авариен план и отговорни за координацията на действията, които се предприемат на територията на предприятието в случай на авария. </w:t>
      </w:r>
    </w:p>
    <w:p w:rsidR="005A01B0" w:rsidRPr="005A01B0" w:rsidRDefault="005A01B0" w:rsidP="005A01B0">
      <w:pPr>
        <w:spacing w:after="0" w:line="259" w:lineRule="auto"/>
        <w:ind w:firstLine="708"/>
        <w:jc w:val="both"/>
        <w:rPr>
          <w:rFonts w:ascii="Times New Roman" w:eastAsia="Calibri" w:hAnsi="Times New Roman" w:cs="Times New Roman"/>
          <w:bCs/>
          <w:sz w:val="24"/>
          <w:szCs w:val="24"/>
        </w:rPr>
      </w:pPr>
      <w:r w:rsidRPr="005A01B0">
        <w:rPr>
          <w:rFonts w:ascii="Times New Roman" w:eastAsia="Calibri" w:hAnsi="Times New Roman" w:cs="Times New Roman"/>
          <w:bCs/>
          <w:sz w:val="24"/>
          <w:szCs w:val="24"/>
        </w:rPr>
        <w:t xml:space="preserve">- Борис Анков– ръководител депо  – 0892/211302 </w:t>
      </w:r>
    </w:p>
    <w:p w:rsidR="005A01B0" w:rsidRPr="005A01B0" w:rsidRDefault="005A01B0" w:rsidP="005A01B0">
      <w:pPr>
        <w:spacing w:after="0" w:line="259" w:lineRule="auto"/>
        <w:ind w:firstLine="708"/>
        <w:jc w:val="both"/>
        <w:rPr>
          <w:rFonts w:ascii="Times New Roman" w:eastAsia="Calibri" w:hAnsi="Times New Roman" w:cs="Times New Roman"/>
          <w:bCs/>
          <w:sz w:val="24"/>
          <w:szCs w:val="24"/>
        </w:rPr>
      </w:pPr>
      <w:r w:rsidRPr="005A01B0">
        <w:rPr>
          <w:rFonts w:ascii="Times New Roman" w:eastAsia="Calibri" w:hAnsi="Times New Roman" w:cs="Times New Roman"/>
          <w:bCs/>
          <w:sz w:val="24"/>
          <w:szCs w:val="24"/>
        </w:rPr>
        <w:t>- Станислав Петров – оператор депо – 0899/316714</w:t>
      </w:r>
    </w:p>
    <w:p w:rsidR="005A01B0" w:rsidRPr="005A01B0" w:rsidRDefault="005A01B0" w:rsidP="005A01B0">
      <w:pPr>
        <w:spacing w:after="0" w:line="259" w:lineRule="auto"/>
        <w:ind w:firstLine="708"/>
        <w:jc w:val="both"/>
        <w:rPr>
          <w:rFonts w:ascii="Times New Roman" w:eastAsia="Calibri" w:hAnsi="Times New Roman" w:cs="Times New Roman"/>
          <w:b/>
          <w:bCs/>
          <w:sz w:val="24"/>
          <w:szCs w:val="24"/>
        </w:rPr>
      </w:pPr>
      <w:r w:rsidRPr="005A01B0">
        <w:rPr>
          <w:rFonts w:ascii="Times New Roman" w:eastAsia="Calibri" w:hAnsi="Times New Roman" w:cs="Times New Roman"/>
          <w:b/>
          <w:bCs/>
          <w:sz w:val="24"/>
          <w:szCs w:val="24"/>
        </w:rPr>
        <w:t>Името и длъжността на лицата, отговорни за осъществяване на връзката с компетентните органи за защита при бедствия.</w:t>
      </w:r>
    </w:p>
    <w:p w:rsidR="005A01B0" w:rsidRPr="005A01B0" w:rsidRDefault="005A01B0" w:rsidP="005A01B0">
      <w:pPr>
        <w:spacing w:after="0" w:line="259" w:lineRule="auto"/>
        <w:ind w:firstLine="708"/>
        <w:jc w:val="both"/>
        <w:rPr>
          <w:rFonts w:ascii="Times New Roman" w:eastAsia="Calibri" w:hAnsi="Times New Roman" w:cs="Times New Roman"/>
          <w:bCs/>
          <w:sz w:val="24"/>
          <w:szCs w:val="24"/>
        </w:rPr>
      </w:pPr>
      <w:r w:rsidRPr="005A01B0">
        <w:rPr>
          <w:rFonts w:ascii="Times New Roman" w:eastAsia="Calibri" w:hAnsi="Times New Roman" w:cs="Times New Roman"/>
          <w:bCs/>
          <w:sz w:val="24"/>
          <w:szCs w:val="24"/>
        </w:rPr>
        <w:t>- Борис Анков – ръководител депо – 0892/211302</w:t>
      </w:r>
    </w:p>
    <w:p w:rsidR="005A01B0" w:rsidRPr="005A01B0" w:rsidRDefault="005A01B0" w:rsidP="005A01B0">
      <w:pPr>
        <w:spacing w:after="0" w:line="259" w:lineRule="auto"/>
        <w:ind w:firstLine="708"/>
        <w:jc w:val="both"/>
        <w:rPr>
          <w:rFonts w:ascii="Times New Roman" w:eastAsia="Calibri" w:hAnsi="Times New Roman" w:cs="Times New Roman"/>
          <w:bCs/>
          <w:sz w:val="24"/>
          <w:szCs w:val="24"/>
        </w:rPr>
      </w:pPr>
      <w:r w:rsidRPr="005A01B0">
        <w:rPr>
          <w:rFonts w:ascii="Times New Roman" w:eastAsia="Calibri" w:hAnsi="Times New Roman" w:cs="Times New Roman"/>
          <w:bCs/>
          <w:sz w:val="24"/>
          <w:szCs w:val="24"/>
        </w:rPr>
        <w:t>- Станислав Петров – оператор депо – 0899/316714</w:t>
      </w:r>
    </w:p>
    <w:p w:rsidR="005A01B0" w:rsidRPr="005A01B0" w:rsidRDefault="005A01B0" w:rsidP="005A01B0">
      <w:pPr>
        <w:tabs>
          <w:tab w:val="left" w:pos="4755"/>
        </w:tabs>
        <w:spacing w:after="0"/>
        <w:rPr>
          <w:rFonts w:ascii="Times New Roman" w:eastAsia="Times New Roman" w:hAnsi="Times New Roman" w:cs="Times New Roman"/>
        </w:rPr>
      </w:pPr>
    </w:p>
    <w:p w:rsidR="005A01B0" w:rsidRPr="005A01B0" w:rsidRDefault="005A01B0" w:rsidP="005A01B0">
      <w:pPr>
        <w:spacing w:after="0" w:line="259" w:lineRule="auto"/>
        <w:ind w:firstLine="708"/>
        <w:jc w:val="both"/>
        <w:rPr>
          <w:rFonts w:ascii="Times New Roman" w:eastAsia="Calibri" w:hAnsi="Times New Roman" w:cs="Times New Roman"/>
          <w:sz w:val="24"/>
          <w:szCs w:val="24"/>
        </w:rPr>
      </w:pPr>
      <w:r w:rsidRPr="005A01B0">
        <w:rPr>
          <w:rFonts w:ascii="Times New Roman" w:eastAsia="Calibri" w:hAnsi="Times New Roman" w:cs="Times New Roman"/>
          <w:b/>
          <w:sz w:val="24"/>
          <w:szCs w:val="24"/>
        </w:rPr>
        <w:t>1. Име и длъжност на лицето/ата, отговорно/и за координацията на силите</w:t>
      </w:r>
      <w:r w:rsidRPr="005A01B0">
        <w:rPr>
          <w:rFonts w:ascii="Times New Roman" w:eastAsia="Calibri" w:hAnsi="Times New Roman" w:cs="Times New Roman"/>
          <w:b/>
          <w:sz w:val="24"/>
          <w:szCs w:val="24"/>
          <w:lang w:val="en-US"/>
        </w:rPr>
        <w:t xml:space="preserve"> </w:t>
      </w:r>
      <w:r w:rsidRPr="005A01B0">
        <w:rPr>
          <w:rFonts w:ascii="Times New Roman" w:eastAsia="Calibri" w:hAnsi="Times New Roman" w:cs="Times New Roman"/>
          <w:b/>
          <w:sz w:val="24"/>
          <w:szCs w:val="24"/>
        </w:rPr>
        <w:t>и средствата при провеждане на спасителни и неотложни аварийно -  възстановителни работи извън територията на обекта.</w:t>
      </w:r>
    </w:p>
    <w:p w:rsidR="005A01B0" w:rsidRPr="005A01B0" w:rsidRDefault="005A01B0" w:rsidP="005A01B0">
      <w:pPr>
        <w:spacing w:after="0" w:line="259" w:lineRule="auto"/>
        <w:ind w:firstLine="708"/>
        <w:jc w:val="both"/>
        <w:rPr>
          <w:rFonts w:ascii="Times New Roman" w:eastAsia="Calibri" w:hAnsi="Times New Roman" w:cs="Times New Roman"/>
          <w:sz w:val="24"/>
          <w:szCs w:val="24"/>
        </w:rPr>
      </w:pPr>
      <w:r w:rsidRPr="005A01B0">
        <w:rPr>
          <w:rFonts w:ascii="Times New Roman" w:eastAsia="Calibri" w:hAnsi="Times New Roman" w:cs="Times New Roman"/>
          <w:sz w:val="24"/>
          <w:szCs w:val="24"/>
        </w:rPr>
        <w:t>-  д-р Валентин Василев– кмет на Община Разград – чрез дежурен на Об.СС -  084/618132</w:t>
      </w:r>
    </w:p>
    <w:p w:rsidR="005A01B0" w:rsidRPr="005A01B0" w:rsidRDefault="005A01B0" w:rsidP="005A01B0">
      <w:pPr>
        <w:spacing w:after="0" w:line="259" w:lineRule="auto"/>
        <w:ind w:firstLine="708"/>
        <w:jc w:val="both"/>
        <w:rPr>
          <w:rFonts w:ascii="Times New Roman" w:eastAsia="Calibri" w:hAnsi="Times New Roman" w:cs="Times New Roman"/>
          <w:sz w:val="24"/>
          <w:szCs w:val="24"/>
        </w:rPr>
      </w:pPr>
      <w:r w:rsidRPr="005A01B0">
        <w:rPr>
          <w:rFonts w:ascii="Times New Roman" w:eastAsia="Calibri" w:hAnsi="Times New Roman" w:cs="Times New Roman"/>
          <w:sz w:val="24"/>
          <w:szCs w:val="24"/>
        </w:rPr>
        <w:t>- Данчо  Димитров – ст.специалист „Отбрана и сигурност“ – Община Разград - чрез дежурен на Об.СС. 084/618132</w:t>
      </w:r>
    </w:p>
    <w:p w:rsidR="005A01B0" w:rsidRPr="005A01B0" w:rsidRDefault="005A01B0" w:rsidP="005A01B0">
      <w:pPr>
        <w:spacing w:after="0" w:line="259" w:lineRule="auto"/>
        <w:ind w:firstLine="708"/>
        <w:jc w:val="both"/>
        <w:rPr>
          <w:rFonts w:ascii="Times New Roman" w:eastAsia="Calibri" w:hAnsi="Times New Roman" w:cs="Times New Roman"/>
          <w:sz w:val="24"/>
          <w:szCs w:val="24"/>
        </w:rPr>
      </w:pPr>
    </w:p>
    <w:p w:rsidR="005A01B0" w:rsidRPr="005A01B0" w:rsidRDefault="005A01B0" w:rsidP="005A01B0">
      <w:pPr>
        <w:spacing w:after="0" w:line="259" w:lineRule="auto"/>
        <w:ind w:firstLine="708"/>
        <w:jc w:val="both"/>
        <w:rPr>
          <w:rFonts w:ascii="Times New Roman" w:eastAsia="Calibri" w:hAnsi="Times New Roman" w:cs="Times New Roman"/>
          <w:b/>
          <w:sz w:val="24"/>
          <w:szCs w:val="24"/>
        </w:rPr>
      </w:pPr>
      <w:r w:rsidRPr="005A01B0">
        <w:rPr>
          <w:rFonts w:ascii="Times New Roman" w:eastAsia="Calibri" w:hAnsi="Times New Roman" w:cs="Times New Roman"/>
          <w:b/>
          <w:sz w:val="24"/>
          <w:szCs w:val="24"/>
        </w:rPr>
        <w:t xml:space="preserve">2. Име и длъжност на лицето/ата, упълномощено/и да задейства/т оповестяването и привеждането в готовност на силите и средствата при провеждане на спасителни и неотложни аварийно-възстановителни работи извън територията на обекта. </w:t>
      </w:r>
    </w:p>
    <w:p w:rsidR="005A01B0" w:rsidRPr="005A01B0" w:rsidRDefault="005A01B0" w:rsidP="005A01B0">
      <w:pPr>
        <w:spacing w:after="0" w:line="259" w:lineRule="auto"/>
        <w:ind w:firstLine="708"/>
        <w:jc w:val="both"/>
        <w:rPr>
          <w:rFonts w:ascii="Times New Roman" w:eastAsia="Calibri" w:hAnsi="Times New Roman" w:cs="Times New Roman"/>
          <w:sz w:val="24"/>
          <w:szCs w:val="24"/>
        </w:rPr>
      </w:pPr>
      <w:r w:rsidRPr="005A01B0">
        <w:rPr>
          <w:rFonts w:ascii="Times New Roman" w:eastAsia="Calibri" w:hAnsi="Times New Roman" w:cs="Times New Roman"/>
          <w:sz w:val="24"/>
          <w:szCs w:val="24"/>
        </w:rPr>
        <w:t>. -  д-р Валентин Василев– кмет на Община Разград – чрез дежурен на Об.СС -  084/618132</w:t>
      </w:r>
    </w:p>
    <w:p w:rsidR="005A01B0" w:rsidRPr="005A01B0" w:rsidRDefault="005A01B0" w:rsidP="005A01B0">
      <w:pPr>
        <w:spacing w:after="0" w:line="259" w:lineRule="auto"/>
        <w:ind w:firstLine="708"/>
        <w:jc w:val="both"/>
        <w:rPr>
          <w:rFonts w:ascii="Times New Roman" w:eastAsia="Calibri" w:hAnsi="Times New Roman" w:cs="Times New Roman"/>
          <w:sz w:val="24"/>
          <w:szCs w:val="24"/>
        </w:rPr>
      </w:pPr>
      <w:r w:rsidRPr="005A01B0">
        <w:rPr>
          <w:rFonts w:ascii="Times New Roman" w:eastAsia="Calibri" w:hAnsi="Times New Roman" w:cs="Times New Roman"/>
          <w:sz w:val="24"/>
          <w:szCs w:val="24"/>
        </w:rPr>
        <w:t>- Данчо  Димитров – ст.специалист „Отбрана и сигурност“ – Община Разград - чрез дежурен на Об.СС. 084/618132</w:t>
      </w:r>
    </w:p>
    <w:p w:rsidR="005A01B0" w:rsidRPr="005A01B0" w:rsidRDefault="005A01B0" w:rsidP="005A01B0">
      <w:pPr>
        <w:spacing w:after="0" w:line="259" w:lineRule="auto"/>
        <w:ind w:firstLine="708"/>
        <w:jc w:val="both"/>
        <w:rPr>
          <w:rFonts w:ascii="Times New Roman" w:eastAsia="Calibri" w:hAnsi="Times New Roman" w:cs="Times New Roman"/>
          <w:b/>
          <w:sz w:val="24"/>
          <w:szCs w:val="24"/>
        </w:rPr>
      </w:pPr>
    </w:p>
    <w:p w:rsidR="005A01B0" w:rsidRPr="005A01B0" w:rsidRDefault="005A01B0" w:rsidP="005A01B0">
      <w:pPr>
        <w:spacing w:after="0" w:line="259" w:lineRule="auto"/>
        <w:ind w:firstLine="851"/>
        <w:contextualSpacing/>
        <w:jc w:val="both"/>
        <w:rPr>
          <w:rFonts w:ascii="Times New Roman" w:eastAsia="Calibri" w:hAnsi="Times New Roman" w:cs="Times New Roman"/>
          <w:color w:val="000000"/>
          <w:sz w:val="24"/>
          <w:szCs w:val="24"/>
        </w:rPr>
      </w:pPr>
      <w:r w:rsidRPr="005A01B0">
        <w:rPr>
          <w:rFonts w:ascii="Times New Roman" w:eastAsia="Calibri" w:hAnsi="Times New Roman" w:cs="Times New Roman"/>
          <w:b/>
          <w:color w:val="000000"/>
          <w:sz w:val="24"/>
          <w:szCs w:val="24"/>
        </w:rPr>
        <w:lastRenderedPageBreak/>
        <w:t>3.</w:t>
      </w:r>
      <w:r w:rsidRPr="005A01B0">
        <w:rPr>
          <w:rFonts w:ascii="Times New Roman" w:eastAsia="Calibri" w:hAnsi="Times New Roman" w:cs="Times New Roman"/>
          <w:color w:val="000000"/>
          <w:sz w:val="24"/>
          <w:szCs w:val="24"/>
        </w:rPr>
        <w:t xml:space="preserve"> </w:t>
      </w:r>
      <w:r w:rsidRPr="005A01B0">
        <w:rPr>
          <w:rFonts w:ascii="Times New Roman" w:eastAsia="Times New Roman" w:hAnsi="Times New Roman" w:cs="Times New Roman"/>
          <w:b/>
          <w:sz w:val="24"/>
          <w:szCs w:val="24"/>
        </w:rPr>
        <w:t>Планирани мерки за ранно оповестяване, алармиране, информиране и процедури за готовност и свикване.</w:t>
      </w:r>
    </w:p>
    <w:p w:rsidR="005A01B0" w:rsidRPr="005A01B0" w:rsidRDefault="005A01B0" w:rsidP="005A01B0">
      <w:pPr>
        <w:spacing w:after="0" w:line="259" w:lineRule="auto"/>
        <w:jc w:val="both"/>
        <w:rPr>
          <w:rFonts w:ascii="Times New Roman" w:eastAsia="Calibri" w:hAnsi="Times New Roman" w:cs="Times New Roman"/>
          <w:sz w:val="24"/>
          <w:szCs w:val="24"/>
        </w:rPr>
      </w:pPr>
    </w:p>
    <w:p w:rsidR="005A01B0" w:rsidRPr="005A01B0" w:rsidRDefault="005A01B0" w:rsidP="005A01B0">
      <w:pPr>
        <w:spacing w:after="0" w:line="259" w:lineRule="auto"/>
        <w:ind w:firstLine="851"/>
        <w:contextualSpacing/>
        <w:jc w:val="both"/>
        <w:rPr>
          <w:rFonts w:ascii="Times New Roman" w:eastAsia="Calibri" w:hAnsi="Times New Roman" w:cs="Times New Roman"/>
          <w:color w:val="000000"/>
          <w:sz w:val="24"/>
          <w:szCs w:val="24"/>
        </w:rPr>
      </w:pPr>
      <w:r w:rsidRPr="005A01B0">
        <w:rPr>
          <w:rFonts w:ascii="Times New Roman" w:eastAsia="Calibri" w:hAnsi="Times New Roman" w:cs="Times New Roman"/>
          <w:color w:val="000000"/>
          <w:sz w:val="24"/>
          <w:szCs w:val="24"/>
        </w:rPr>
        <w:t xml:space="preserve">Оповестяването на населението, членовете на  Общинския щаб за изпълнение на плана за защита при бедствия се осъществява от дежурните по Общинския съвет за сигурност и/или от дежурните в Оперативен център </w:t>
      </w:r>
      <w:r w:rsidRPr="005A01B0">
        <w:rPr>
          <w:rFonts w:ascii="Times New Roman" w:eastAsia="Calibri" w:hAnsi="Times New Roman" w:cs="Times New Roman"/>
          <w:color w:val="000000"/>
          <w:sz w:val="24"/>
          <w:szCs w:val="24"/>
          <w:lang w:val="en-US"/>
        </w:rPr>
        <w:t>(</w:t>
      </w:r>
      <w:r w:rsidRPr="005A01B0">
        <w:rPr>
          <w:rFonts w:ascii="Times New Roman" w:eastAsia="Calibri" w:hAnsi="Times New Roman" w:cs="Times New Roman"/>
          <w:color w:val="000000"/>
          <w:sz w:val="24"/>
          <w:szCs w:val="24"/>
        </w:rPr>
        <w:t>ОЦ</w:t>
      </w:r>
      <w:r w:rsidRPr="005A01B0">
        <w:rPr>
          <w:rFonts w:ascii="Times New Roman" w:eastAsia="Calibri" w:hAnsi="Times New Roman" w:cs="Times New Roman"/>
          <w:color w:val="000000"/>
          <w:sz w:val="24"/>
          <w:szCs w:val="24"/>
          <w:lang w:val="en-US"/>
        </w:rPr>
        <w:t>)</w:t>
      </w:r>
      <w:r w:rsidRPr="005A01B0">
        <w:rPr>
          <w:rFonts w:ascii="Times New Roman" w:eastAsia="Calibri" w:hAnsi="Times New Roman" w:cs="Times New Roman"/>
          <w:color w:val="000000"/>
          <w:sz w:val="24"/>
          <w:szCs w:val="24"/>
        </w:rPr>
        <w:t xml:space="preserve"> на РДПБЗН – Разград,</w:t>
      </w:r>
      <w:r w:rsidRPr="005A01B0">
        <w:rPr>
          <w:rFonts w:ascii="Times New Roman" w:eastAsia="Calibri" w:hAnsi="Times New Roman" w:cs="Times New Roman"/>
          <w:sz w:val="24"/>
          <w:szCs w:val="24"/>
        </w:rPr>
        <w:t xml:space="preserve"> чрез </w:t>
      </w:r>
      <w:r w:rsidRPr="005A01B0">
        <w:rPr>
          <w:rFonts w:ascii="Times New Roman" w:eastAsia="Calibri" w:hAnsi="Times New Roman" w:cs="Times New Roman"/>
          <w:color w:val="000000"/>
          <w:sz w:val="24"/>
          <w:szCs w:val="24"/>
        </w:rPr>
        <w:t>системата за ранно предупреждение и оповестяване на органите на изпълнителната власт (DAKS/</w:t>
      </w:r>
      <w:r w:rsidRPr="005A01B0">
        <w:rPr>
          <w:rFonts w:ascii="Times New Roman" w:eastAsia="Calibri" w:hAnsi="Times New Roman" w:cs="Times New Roman"/>
          <w:color w:val="000000"/>
          <w:sz w:val="24"/>
          <w:szCs w:val="24"/>
          <w:lang w:val="en-US"/>
        </w:rPr>
        <w:t>)</w:t>
      </w:r>
      <w:r w:rsidRPr="005A01B0">
        <w:rPr>
          <w:rFonts w:ascii="Times New Roman" w:eastAsia="Calibri" w:hAnsi="Times New Roman" w:cs="Times New Roman"/>
          <w:color w:val="000000"/>
          <w:sz w:val="24"/>
          <w:szCs w:val="24"/>
        </w:rPr>
        <w:t>.</w:t>
      </w:r>
    </w:p>
    <w:p w:rsidR="005A01B0" w:rsidRPr="005A01B0" w:rsidRDefault="005A01B0" w:rsidP="005A01B0">
      <w:pPr>
        <w:tabs>
          <w:tab w:val="left" w:pos="4755"/>
        </w:tabs>
        <w:spacing w:after="0"/>
        <w:rPr>
          <w:rFonts w:ascii="Times New Roman" w:eastAsia="Times New Roman" w:hAnsi="Times New Roman" w:cs="Times New Roman"/>
        </w:rPr>
      </w:pPr>
      <w:r w:rsidRPr="005A01B0">
        <w:rPr>
          <w:rFonts w:ascii="Times New Roman" w:eastAsia="Times New Roman" w:hAnsi="Times New Roman" w:cs="Times New Roman"/>
        </w:rPr>
        <w:tab/>
      </w:r>
    </w:p>
    <w:p w:rsidR="005A01B0" w:rsidRPr="005A01B0" w:rsidRDefault="005A01B0" w:rsidP="005A01B0">
      <w:pPr>
        <w:spacing w:after="0" w:line="240" w:lineRule="auto"/>
        <w:ind w:firstLine="851"/>
        <w:jc w:val="both"/>
        <w:rPr>
          <w:rFonts w:ascii="Times New Roman" w:eastAsia="Times New Roman" w:hAnsi="Times New Roman" w:cs="Times New Roman"/>
          <w:b/>
          <w:sz w:val="24"/>
          <w:szCs w:val="24"/>
        </w:rPr>
      </w:pPr>
      <w:r w:rsidRPr="005A01B0">
        <w:rPr>
          <w:rFonts w:ascii="Times New Roman" w:eastAsia="Times New Roman" w:hAnsi="Times New Roman" w:cs="Times New Roman"/>
          <w:b/>
          <w:sz w:val="24"/>
          <w:szCs w:val="24"/>
        </w:rPr>
        <w:t xml:space="preserve">4. Планирани мерки за координиране и организиране на формированията и средствата, необходими за провеждане на спасителни и неотложни аварийно-възстановителни работи извън територията на обекта, за прилагане на външния авариен план. </w:t>
      </w:r>
    </w:p>
    <w:p w:rsidR="005A01B0" w:rsidRPr="005A01B0" w:rsidRDefault="005A01B0" w:rsidP="005A01B0">
      <w:pPr>
        <w:tabs>
          <w:tab w:val="left" w:pos="1134"/>
        </w:tabs>
        <w:spacing w:after="0" w:line="240" w:lineRule="auto"/>
        <w:ind w:firstLine="851"/>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Щаба за изпълнение на общинския план за действие при бедствия се привежда в готовност - 20 мин.от подаването на сигнал "Бедствие" в работно време и 60 мин.от подаване на сигнала в извън работно време. Членовете на Щаба се явяват в зала 308 в общината. Кмета на общината или упълномощено от него лице запознава състава на Щаба с първичната информация за обстановката на територията на засегнатия обект. Съгласно чл.65, ал1, т.8 от Закона за защита при бедствия със заповед на кмета се определя ръководителят на операции.. Извършва се обмен на информация с оперативния център на РДПБЗН – Разград. При необходимост се активира доброволното формирование на Община Разград.</w:t>
      </w:r>
    </w:p>
    <w:p w:rsidR="005A01B0" w:rsidRPr="005A01B0" w:rsidRDefault="005A01B0" w:rsidP="005A01B0">
      <w:pPr>
        <w:tabs>
          <w:tab w:val="left" w:pos="1134"/>
        </w:tabs>
        <w:spacing w:after="0" w:line="240" w:lineRule="auto"/>
        <w:ind w:firstLine="851"/>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xml:space="preserve">Взаимодействието и координацията между частите на единната спасителна система (областните, общинските и </w:t>
      </w:r>
      <w:proofErr w:type="spellStart"/>
      <w:r w:rsidRPr="005A01B0">
        <w:rPr>
          <w:rFonts w:ascii="Times New Roman" w:eastAsia="Times New Roman" w:hAnsi="Times New Roman" w:cs="Times New Roman"/>
          <w:sz w:val="24"/>
          <w:szCs w:val="24"/>
        </w:rPr>
        <w:t>обектовите</w:t>
      </w:r>
      <w:proofErr w:type="spellEnd"/>
      <w:r w:rsidRPr="005A01B0">
        <w:rPr>
          <w:rFonts w:ascii="Times New Roman" w:eastAsia="Times New Roman" w:hAnsi="Times New Roman" w:cs="Times New Roman"/>
          <w:sz w:val="24"/>
          <w:szCs w:val="24"/>
        </w:rPr>
        <w:t xml:space="preserve"> сили ) се извършва от ръководителя на операцията. </w:t>
      </w:r>
    </w:p>
    <w:p w:rsidR="005A01B0" w:rsidRPr="005A01B0" w:rsidRDefault="005A01B0" w:rsidP="005A01B0">
      <w:pPr>
        <w:tabs>
          <w:tab w:val="left" w:pos="1134"/>
        </w:tabs>
        <w:spacing w:after="0" w:line="240" w:lineRule="auto"/>
        <w:ind w:firstLine="851"/>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xml:space="preserve">Действия, които се правят след анализиране на първоначалната информация и прогнозата за развитие на аварията от </w:t>
      </w:r>
      <w:r w:rsidRPr="005A01B0">
        <w:rPr>
          <w:rFonts w:ascii="Times New Roman" w:eastAsia="Times New Roman" w:hAnsi="Times New Roman" w:cs="Times New Roman"/>
          <w:iCs/>
          <w:sz w:val="24"/>
          <w:szCs w:val="24"/>
        </w:rPr>
        <w:t>ръководителя на операцията и създадения от него щаб</w:t>
      </w:r>
      <w:r w:rsidRPr="005A01B0">
        <w:rPr>
          <w:rFonts w:ascii="Times New Roman" w:eastAsia="Times New Roman" w:hAnsi="Times New Roman" w:cs="Times New Roman"/>
          <w:sz w:val="24"/>
          <w:szCs w:val="24"/>
        </w:rPr>
        <w:t>:</w:t>
      </w:r>
    </w:p>
    <w:p w:rsidR="005A01B0" w:rsidRPr="005A01B0" w:rsidRDefault="005A01B0" w:rsidP="005A01B0">
      <w:pPr>
        <w:numPr>
          <w:ilvl w:val="0"/>
          <w:numId w:val="2"/>
        </w:numPr>
        <w:tabs>
          <w:tab w:val="left" w:pos="1134"/>
        </w:tabs>
        <w:spacing w:after="0" w:line="240" w:lineRule="auto"/>
        <w:ind w:firstLine="851"/>
        <w:jc w:val="both"/>
        <w:rPr>
          <w:rFonts w:ascii="Times New Roman" w:eastAsia="Times New Roman" w:hAnsi="Times New Roman" w:cs="Times New Roman"/>
          <w:iCs/>
          <w:sz w:val="24"/>
          <w:szCs w:val="24"/>
        </w:rPr>
      </w:pPr>
      <w:r w:rsidRPr="005A01B0">
        <w:rPr>
          <w:rFonts w:ascii="Times New Roman" w:eastAsia="Times New Roman" w:hAnsi="Times New Roman" w:cs="Times New Roman"/>
          <w:iCs/>
          <w:sz w:val="24"/>
          <w:szCs w:val="24"/>
        </w:rPr>
        <w:t>Първична оценка на вероятните опасности следствие на аварията  (информацията се подава от ръководителя на екипите на РДПБЗН);</w:t>
      </w:r>
      <w:r w:rsidRPr="005A01B0">
        <w:rPr>
          <w:rFonts w:ascii="Times New Roman" w:eastAsia="Times New Roman" w:hAnsi="Times New Roman" w:cs="Times New Roman"/>
          <w:sz w:val="24"/>
          <w:szCs w:val="24"/>
        </w:rPr>
        <w:t xml:space="preserve"> </w:t>
      </w:r>
    </w:p>
    <w:p w:rsidR="005A01B0" w:rsidRPr="005A01B0" w:rsidRDefault="005A01B0" w:rsidP="005A01B0">
      <w:pPr>
        <w:numPr>
          <w:ilvl w:val="0"/>
          <w:numId w:val="2"/>
        </w:numPr>
        <w:tabs>
          <w:tab w:val="left" w:pos="1134"/>
        </w:tabs>
        <w:spacing w:after="0" w:line="240" w:lineRule="auto"/>
        <w:ind w:firstLine="851"/>
        <w:jc w:val="both"/>
        <w:rPr>
          <w:rFonts w:ascii="Times New Roman" w:eastAsia="Times New Roman" w:hAnsi="Times New Roman" w:cs="Times New Roman"/>
          <w:iCs/>
          <w:sz w:val="24"/>
          <w:szCs w:val="24"/>
        </w:rPr>
      </w:pPr>
      <w:r w:rsidRPr="005A01B0">
        <w:rPr>
          <w:rFonts w:ascii="Times New Roman" w:eastAsia="Times New Roman" w:hAnsi="Times New Roman" w:cs="Times New Roman"/>
          <w:sz w:val="24"/>
          <w:szCs w:val="24"/>
        </w:rPr>
        <w:t>Определяне границите и посоката на химическото замърсяване около района на складово стопанство  „Еко България“ ЕАД;</w:t>
      </w:r>
    </w:p>
    <w:p w:rsidR="005A01B0" w:rsidRPr="005A01B0" w:rsidRDefault="005A01B0" w:rsidP="005A01B0">
      <w:pPr>
        <w:numPr>
          <w:ilvl w:val="0"/>
          <w:numId w:val="2"/>
        </w:numPr>
        <w:tabs>
          <w:tab w:val="left" w:pos="1134"/>
        </w:tabs>
        <w:spacing w:after="0" w:line="240" w:lineRule="auto"/>
        <w:ind w:firstLine="851"/>
        <w:jc w:val="both"/>
        <w:rPr>
          <w:rFonts w:ascii="Times New Roman" w:eastAsia="Times New Roman" w:hAnsi="Times New Roman" w:cs="Times New Roman"/>
          <w:iCs/>
          <w:sz w:val="24"/>
          <w:szCs w:val="24"/>
        </w:rPr>
      </w:pPr>
      <w:r w:rsidRPr="005A01B0">
        <w:rPr>
          <w:rFonts w:ascii="Times New Roman" w:eastAsia="Times New Roman" w:hAnsi="Times New Roman" w:cs="Times New Roman"/>
          <w:sz w:val="24"/>
          <w:szCs w:val="24"/>
        </w:rPr>
        <w:t xml:space="preserve"> Определяне безопасния периметър и ограничаване на достъпа в зоната на химическо замърсяване – извършва се от силите на  ОД на МВР - Разград;</w:t>
      </w:r>
    </w:p>
    <w:p w:rsidR="005A01B0" w:rsidRPr="005A01B0" w:rsidRDefault="005A01B0" w:rsidP="005A01B0">
      <w:pPr>
        <w:numPr>
          <w:ilvl w:val="0"/>
          <w:numId w:val="2"/>
        </w:numPr>
        <w:tabs>
          <w:tab w:val="left" w:pos="1134"/>
        </w:tabs>
        <w:spacing w:after="0" w:line="240" w:lineRule="auto"/>
        <w:ind w:firstLine="851"/>
        <w:jc w:val="both"/>
        <w:rPr>
          <w:rFonts w:ascii="Times New Roman" w:eastAsia="Times New Roman" w:hAnsi="Times New Roman" w:cs="Times New Roman"/>
          <w:iCs/>
          <w:sz w:val="24"/>
          <w:szCs w:val="24"/>
        </w:rPr>
      </w:pPr>
      <w:r w:rsidRPr="005A01B0">
        <w:rPr>
          <w:rFonts w:ascii="Times New Roman" w:eastAsia="Times New Roman" w:hAnsi="Times New Roman" w:cs="Times New Roman"/>
          <w:iCs/>
          <w:sz w:val="24"/>
          <w:szCs w:val="24"/>
        </w:rPr>
        <w:t xml:space="preserve">Избор на необходимите сили и средства за извършване на </w:t>
      </w:r>
      <w:proofErr w:type="spellStart"/>
      <w:r w:rsidRPr="005A01B0">
        <w:rPr>
          <w:rFonts w:ascii="Times New Roman" w:eastAsia="Times New Roman" w:hAnsi="Times New Roman" w:cs="Times New Roman"/>
          <w:iCs/>
          <w:sz w:val="24"/>
          <w:szCs w:val="24"/>
        </w:rPr>
        <w:t>пожарогасене</w:t>
      </w:r>
      <w:proofErr w:type="spellEnd"/>
      <w:r w:rsidRPr="005A01B0">
        <w:rPr>
          <w:rFonts w:ascii="Times New Roman" w:eastAsia="Times New Roman" w:hAnsi="Times New Roman" w:cs="Times New Roman"/>
          <w:iCs/>
          <w:sz w:val="24"/>
          <w:szCs w:val="24"/>
        </w:rPr>
        <w:t>, спасителни дейности и преценяване необходимостта от включване на екипи от други съставни части на единната спасителна система, включително доброволното формирование на общината;</w:t>
      </w:r>
    </w:p>
    <w:p w:rsidR="005A01B0" w:rsidRPr="005A01B0" w:rsidRDefault="005A01B0" w:rsidP="005A01B0">
      <w:pPr>
        <w:numPr>
          <w:ilvl w:val="0"/>
          <w:numId w:val="2"/>
        </w:numPr>
        <w:tabs>
          <w:tab w:val="left" w:pos="1134"/>
        </w:tabs>
        <w:spacing w:after="0" w:line="240" w:lineRule="auto"/>
        <w:ind w:firstLine="851"/>
        <w:jc w:val="both"/>
        <w:rPr>
          <w:rFonts w:ascii="Times New Roman" w:eastAsia="Times New Roman" w:hAnsi="Times New Roman" w:cs="Times New Roman"/>
          <w:iCs/>
          <w:sz w:val="24"/>
          <w:szCs w:val="24"/>
        </w:rPr>
      </w:pPr>
      <w:r w:rsidRPr="005A01B0">
        <w:rPr>
          <w:rFonts w:ascii="Times New Roman" w:eastAsia="Times New Roman" w:hAnsi="Times New Roman" w:cs="Times New Roman"/>
          <w:iCs/>
          <w:sz w:val="24"/>
          <w:szCs w:val="24"/>
        </w:rPr>
        <w:t>Избор  на апаратура за измерване;</w:t>
      </w:r>
    </w:p>
    <w:p w:rsidR="005A01B0" w:rsidRPr="005A01B0" w:rsidRDefault="005A01B0" w:rsidP="005A01B0">
      <w:pPr>
        <w:numPr>
          <w:ilvl w:val="0"/>
          <w:numId w:val="2"/>
        </w:numPr>
        <w:tabs>
          <w:tab w:val="left" w:pos="1134"/>
        </w:tabs>
        <w:spacing w:after="0" w:line="240" w:lineRule="auto"/>
        <w:ind w:firstLine="851"/>
        <w:jc w:val="both"/>
        <w:rPr>
          <w:rFonts w:ascii="Times New Roman" w:eastAsia="Times New Roman" w:hAnsi="Times New Roman" w:cs="Times New Roman"/>
          <w:iCs/>
          <w:sz w:val="24"/>
          <w:szCs w:val="24"/>
        </w:rPr>
      </w:pPr>
      <w:r w:rsidRPr="005A01B0">
        <w:rPr>
          <w:rFonts w:ascii="Times New Roman" w:eastAsia="Times New Roman" w:hAnsi="Times New Roman" w:cs="Times New Roman"/>
          <w:iCs/>
          <w:sz w:val="24"/>
          <w:szCs w:val="24"/>
        </w:rPr>
        <w:t>Подготовка на оборудването и екипировката и изясняване на начините и средствата за защита на екипите;</w:t>
      </w:r>
    </w:p>
    <w:p w:rsidR="005A01B0" w:rsidRPr="005A01B0" w:rsidRDefault="005A01B0" w:rsidP="005A01B0">
      <w:pPr>
        <w:numPr>
          <w:ilvl w:val="0"/>
          <w:numId w:val="2"/>
        </w:numPr>
        <w:tabs>
          <w:tab w:val="left" w:pos="1134"/>
        </w:tabs>
        <w:spacing w:after="0" w:line="240" w:lineRule="auto"/>
        <w:ind w:firstLine="851"/>
        <w:jc w:val="both"/>
        <w:rPr>
          <w:rFonts w:ascii="Times New Roman" w:eastAsia="Times New Roman" w:hAnsi="Times New Roman" w:cs="Times New Roman"/>
          <w:iCs/>
          <w:sz w:val="24"/>
          <w:szCs w:val="24"/>
        </w:rPr>
      </w:pPr>
      <w:r w:rsidRPr="005A01B0">
        <w:rPr>
          <w:rFonts w:ascii="Times New Roman" w:eastAsia="Times New Roman" w:hAnsi="Times New Roman" w:cs="Times New Roman"/>
          <w:iCs/>
          <w:sz w:val="24"/>
          <w:szCs w:val="24"/>
        </w:rPr>
        <w:t>Инструктаж на екипите;</w:t>
      </w:r>
    </w:p>
    <w:p w:rsidR="005A01B0" w:rsidRPr="005A01B0" w:rsidRDefault="005A01B0" w:rsidP="005A01B0">
      <w:pPr>
        <w:numPr>
          <w:ilvl w:val="0"/>
          <w:numId w:val="2"/>
        </w:numPr>
        <w:tabs>
          <w:tab w:val="left" w:pos="1134"/>
        </w:tabs>
        <w:spacing w:after="0" w:line="240" w:lineRule="auto"/>
        <w:ind w:firstLine="851"/>
        <w:jc w:val="both"/>
        <w:rPr>
          <w:rFonts w:ascii="Times New Roman" w:eastAsia="Times New Roman" w:hAnsi="Times New Roman" w:cs="Times New Roman"/>
          <w:iCs/>
          <w:sz w:val="24"/>
          <w:szCs w:val="24"/>
        </w:rPr>
      </w:pPr>
      <w:r w:rsidRPr="005A01B0">
        <w:rPr>
          <w:rFonts w:ascii="Times New Roman" w:eastAsia="Times New Roman" w:hAnsi="Times New Roman" w:cs="Times New Roman"/>
          <w:iCs/>
          <w:sz w:val="24"/>
          <w:szCs w:val="24"/>
        </w:rPr>
        <w:t>Разпореждане за действие на екипите в района на аварията;</w:t>
      </w:r>
    </w:p>
    <w:p w:rsidR="005A01B0" w:rsidRPr="005A01B0" w:rsidRDefault="005A01B0" w:rsidP="005A01B0">
      <w:pPr>
        <w:numPr>
          <w:ilvl w:val="0"/>
          <w:numId w:val="2"/>
        </w:numPr>
        <w:tabs>
          <w:tab w:val="left" w:pos="1134"/>
        </w:tabs>
        <w:spacing w:after="0" w:line="240" w:lineRule="auto"/>
        <w:ind w:firstLine="851"/>
        <w:jc w:val="both"/>
        <w:rPr>
          <w:rFonts w:ascii="Times New Roman" w:eastAsia="Times New Roman" w:hAnsi="Times New Roman" w:cs="Times New Roman"/>
          <w:iCs/>
          <w:sz w:val="24"/>
          <w:szCs w:val="24"/>
        </w:rPr>
      </w:pPr>
      <w:r w:rsidRPr="005A01B0">
        <w:rPr>
          <w:rFonts w:ascii="Times New Roman" w:eastAsia="Times New Roman" w:hAnsi="Times New Roman" w:cs="Times New Roman"/>
          <w:iCs/>
          <w:sz w:val="24"/>
          <w:szCs w:val="24"/>
        </w:rPr>
        <w:t>Избор  на м</w:t>
      </w:r>
      <w:r w:rsidRPr="005A01B0">
        <w:rPr>
          <w:rFonts w:ascii="Times New Roman" w:eastAsia="Times New Roman" w:hAnsi="Times New Roman" w:cs="Times New Roman"/>
          <w:sz w:val="24"/>
          <w:szCs w:val="24"/>
        </w:rPr>
        <w:t>аршрутите за придвижване на спасителните екипи;</w:t>
      </w:r>
    </w:p>
    <w:p w:rsidR="005A01B0" w:rsidRPr="005A01B0" w:rsidRDefault="005A01B0" w:rsidP="005A01B0">
      <w:pPr>
        <w:numPr>
          <w:ilvl w:val="0"/>
          <w:numId w:val="2"/>
        </w:numPr>
        <w:tabs>
          <w:tab w:val="left" w:pos="1134"/>
        </w:tabs>
        <w:spacing w:after="0" w:line="240" w:lineRule="auto"/>
        <w:ind w:firstLine="851"/>
        <w:jc w:val="both"/>
        <w:rPr>
          <w:rFonts w:ascii="Times New Roman" w:eastAsia="Times New Roman" w:hAnsi="Times New Roman" w:cs="Times New Roman"/>
          <w:iCs/>
          <w:sz w:val="24"/>
          <w:szCs w:val="24"/>
        </w:rPr>
      </w:pPr>
      <w:r w:rsidRPr="005A01B0">
        <w:rPr>
          <w:rFonts w:ascii="Times New Roman" w:eastAsia="Times New Roman" w:hAnsi="Times New Roman" w:cs="Times New Roman"/>
          <w:sz w:val="24"/>
          <w:szCs w:val="24"/>
        </w:rPr>
        <w:lastRenderedPageBreak/>
        <w:t>Определяне начина за извършване на спасяване и евакуацията на застрашени хора;</w:t>
      </w:r>
    </w:p>
    <w:p w:rsidR="005A01B0" w:rsidRPr="005A01B0" w:rsidRDefault="005A01B0" w:rsidP="005A01B0">
      <w:pPr>
        <w:numPr>
          <w:ilvl w:val="0"/>
          <w:numId w:val="2"/>
        </w:numPr>
        <w:tabs>
          <w:tab w:val="left" w:pos="1134"/>
        </w:tabs>
        <w:spacing w:after="0" w:line="240" w:lineRule="auto"/>
        <w:ind w:firstLine="851"/>
        <w:jc w:val="both"/>
        <w:rPr>
          <w:rFonts w:ascii="Times New Roman" w:eastAsia="Times New Roman" w:hAnsi="Times New Roman" w:cs="Times New Roman"/>
          <w:iCs/>
          <w:sz w:val="24"/>
          <w:szCs w:val="24"/>
        </w:rPr>
      </w:pPr>
      <w:r w:rsidRPr="005A01B0">
        <w:rPr>
          <w:rFonts w:ascii="Times New Roman" w:eastAsia="Times New Roman" w:hAnsi="Times New Roman" w:cs="Times New Roman"/>
          <w:sz w:val="24"/>
          <w:szCs w:val="24"/>
        </w:rPr>
        <w:t xml:space="preserve">Разпореждане за </w:t>
      </w:r>
      <w:proofErr w:type="spellStart"/>
      <w:r w:rsidRPr="005A01B0">
        <w:rPr>
          <w:rFonts w:ascii="Times New Roman" w:eastAsia="Times New Roman" w:hAnsi="Times New Roman" w:cs="Times New Roman"/>
          <w:sz w:val="24"/>
          <w:szCs w:val="24"/>
        </w:rPr>
        <w:t>разсредоточаване</w:t>
      </w:r>
      <w:proofErr w:type="spellEnd"/>
      <w:r w:rsidRPr="005A01B0">
        <w:rPr>
          <w:rFonts w:ascii="Times New Roman" w:eastAsia="Times New Roman" w:hAnsi="Times New Roman" w:cs="Times New Roman"/>
          <w:sz w:val="24"/>
          <w:szCs w:val="24"/>
        </w:rPr>
        <w:t xml:space="preserve"> на ценно имущество и материали, начините за </w:t>
      </w:r>
      <w:proofErr w:type="spellStart"/>
      <w:r w:rsidRPr="005A01B0">
        <w:rPr>
          <w:rFonts w:ascii="Times New Roman" w:eastAsia="Times New Roman" w:hAnsi="Times New Roman" w:cs="Times New Roman"/>
          <w:sz w:val="24"/>
          <w:szCs w:val="24"/>
        </w:rPr>
        <w:t>разсредоточаване</w:t>
      </w:r>
      <w:proofErr w:type="spellEnd"/>
      <w:r w:rsidRPr="005A01B0">
        <w:rPr>
          <w:rFonts w:ascii="Times New Roman" w:eastAsia="Times New Roman" w:hAnsi="Times New Roman" w:cs="Times New Roman"/>
          <w:sz w:val="24"/>
          <w:szCs w:val="24"/>
        </w:rPr>
        <w:t xml:space="preserve"> или защита;</w:t>
      </w:r>
    </w:p>
    <w:p w:rsidR="005A01B0" w:rsidRPr="005A01B0" w:rsidRDefault="005A01B0" w:rsidP="005A01B0">
      <w:pPr>
        <w:autoSpaceDN w:val="0"/>
        <w:adjustRightInd w:val="0"/>
        <w:spacing w:after="0"/>
        <w:ind w:firstLine="709"/>
        <w:jc w:val="both"/>
        <w:rPr>
          <w:rFonts w:ascii="Times New Roman" w:eastAsia="Times New Roman" w:hAnsi="Times New Roman" w:cs="Times New Roman"/>
          <w:sz w:val="24"/>
          <w:szCs w:val="24"/>
          <w:lang w:eastAsia="bg-BG"/>
        </w:rPr>
      </w:pPr>
    </w:p>
    <w:p w:rsidR="005A01B0" w:rsidRPr="005A01B0" w:rsidRDefault="005A01B0" w:rsidP="005A01B0">
      <w:pPr>
        <w:spacing w:after="0" w:line="240" w:lineRule="auto"/>
        <w:ind w:firstLine="851"/>
        <w:jc w:val="both"/>
        <w:rPr>
          <w:rFonts w:ascii="Times New Roman" w:eastAsia="Times New Roman" w:hAnsi="Times New Roman" w:cs="Times New Roman"/>
          <w:b/>
          <w:sz w:val="24"/>
          <w:szCs w:val="24"/>
        </w:rPr>
      </w:pPr>
      <w:r w:rsidRPr="005A01B0">
        <w:rPr>
          <w:rFonts w:ascii="Times New Roman" w:eastAsia="Times New Roman" w:hAnsi="Times New Roman" w:cs="Times New Roman"/>
          <w:b/>
          <w:sz w:val="24"/>
          <w:szCs w:val="24"/>
        </w:rPr>
        <w:t>5.</w:t>
      </w:r>
      <w:r w:rsidRPr="005A01B0">
        <w:rPr>
          <w:rFonts w:ascii="Times New Roman" w:eastAsia="Times New Roman" w:hAnsi="Times New Roman" w:cs="Times New Roman"/>
          <w:sz w:val="24"/>
          <w:szCs w:val="24"/>
        </w:rPr>
        <w:t xml:space="preserve"> </w:t>
      </w:r>
      <w:r w:rsidRPr="005A01B0">
        <w:rPr>
          <w:rFonts w:ascii="Times New Roman" w:eastAsia="Times New Roman" w:hAnsi="Times New Roman" w:cs="Times New Roman"/>
          <w:b/>
          <w:sz w:val="24"/>
          <w:szCs w:val="24"/>
        </w:rPr>
        <w:t>Планирани мерки за оказване на помощ при спасителни и неотложни аварийно-възстановителни работи в предприятието и/или съоръжението.</w:t>
      </w:r>
    </w:p>
    <w:p w:rsidR="005A01B0" w:rsidRPr="005A01B0" w:rsidRDefault="005A01B0" w:rsidP="005A01B0">
      <w:pPr>
        <w:keepNext/>
        <w:spacing w:before="120" w:after="0"/>
        <w:ind w:firstLine="709"/>
        <w:jc w:val="both"/>
        <w:rPr>
          <w:rFonts w:ascii="Times New Roman" w:eastAsia="Times New Roman" w:hAnsi="Times New Roman" w:cs="Times New Roman"/>
          <w:sz w:val="24"/>
          <w:szCs w:val="24"/>
          <w:lang w:eastAsia="bg-BG"/>
        </w:rPr>
      </w:pPr>
      <w:r w:rsidRPr="005A01B0">
        <w:rPr>
          <w:rFonts w:ascii="Times New Roman" w:eastAsia="Times New Roman" w:hAnsi="Times New Roman" w:cs="Times New Roman"/>
          <w:sz w:val="24"/>
          <w:szCs w:val="24"/>
          <w:lang w:eastAsia="bg-BG"/>
        </w:rPr>
        <w:t>Персоналът се обучава за действия при бедствия и аварии, съобразно характерните такива за община Разград и възможните аварийни ситуации на територията на складовото стопанство и на обектите в близост, чиито последици могат да въздействат и да застрашат живота и здравето на персонала и клиентите на обекта.</w:t>
      </w:r>
    </w:p>
    <w:p w:rsidR="005A01B0" w:rsidRPr="005A01B0" w:rsidRDefault="005A01B0" w:rsidP="005A01B0">
      <w:pPr>
        <w:autoSpaceDN w:val="0"/>
        <w:adjustRightInd w:val="0"/>
        <w:spacing w:after="0"/>
        <w:ind w:firstLine="709"/>
        <w:jc w:val="both"/>
        <w:rPr>
          <w:rFonts w:ascii="Times New Roman" w:eastAsia="Times New Roman" w:hAnsi="Times New Roman" w:cs="Times New Roman"/>
          <w:sz w:val="24"/>
          <w:szCs w:val="24"/>
          <w:lang w:eastAsia="bg-BG"/>
        </w:rPr>
      </w:pPr>
      <w:r w:rsidRPr="005A01B0">
        <w:rPr>
          <w:rFonts w:ascii="Times New Roman" w:eastAsia="Times New Roman" w:hAnsi="Times New Roman" w:cs="Times New Roman"/>
          <w:sz w:val="24"/>
          <w:szCs w:val="24"/>
          <w:lang w:eastAsia="bg-BG"/>
        </w:rPr>
        <w:t xml:space="preserve">Периодично се провеждат тренировки и учения за усвояване на аварийния план за повишаване знанията, практическите умения и  </w:t>
      </w:r>
      <w:proofErr w:type="spellStart"/>
      <w:r w:rsidRPr="005A01B0">
        <w:rPr>
          <w:rFonts w:ascii="Times New Roman" w:eastAsia="Times New Roman" w:hAnsi="Times New Roman" w:cs="Times New Roman"/>
          <w:sz w:val="24"/>
          <w:szCs w:val="24"/>
          <w:lang w:eastAsia="bg-BG"/>
        </w:rPr>
        <w:t>натренираността</w:t>
      </w:r>
      <w:proofErr w:type="spellEnd"/>
      <w:r w:rsidRPr="005A01B0">
        <w:rPr>
          <w:rFonts w:ascii="Times New Roman" w:eastAsia="Times New Roman" w:hAnsi="Times New Roman" w:cs="Times New Roman"/>
          <w:sz w:val="24"/>
          <w:szCs w:val="24"/>
          <w:lang w:eastAsia="bg-BG"/>
        </w:rPr>
        <w:t xml:space="preserve"> на персонала и органите за управление за действие при възникване на бедствена ситуация и управление на СНАВР при възникване на бедствена обстановка.</w:t>
      </w:r>
    </w:p>
    <w:p w:rsidR="005A01B0" w:rsidRPr="005A01B0" w:rsidRDefault="005A01B0" w:rsidP="005A01B0">
      <w:pPr>
        <w:autoSpaceDN w:val="0"/>
        <w:adjustRightInd w:val="0"/>
        <w:spacing w:after="0"/>
        <w:ind w:firstLine="709"/>
        <w:jc w:val="both"/>
        <w:rPr>
          <w:rFonts w:ascii="Times New Roman" w:eastAsia="Times New Roman" w:hAnsi="Times New Roman" w:cs="Times New Roman"/>
          <w:sz w:val="24"/>
          <w:szCs w:val="24"/>
          <w:lang w:eastAsia="bg-BG"/>
        </w:rPr>
      </w:pPr>
      <w:r w:rsidRPr="005A01B0">
        <w:rPr>
          <w:rFonts w:ascii="Times New Roman" w:eastAsia="Times New Roman" w:hAnsi="Times New Roman" w:cs="Times New Roman"/>
          <w:sz w:val="24"/>
          <w:szCs w:val="24"/>
          <w:lang w:eastAsia="bg-BG"/>
        </w:rPr>
        <w:t>Планираните сили и средства на аварийната група за извършване на спасителни и неотложни аварийно-възстановителни работи /СНАВР/ са съгласно Аварийния план на обекта.</w:t>
      </w:r>
    </w:p>
    <w:p w:rsidR="005A01B0" w:rsidRPr="005A01B0" w:rsidRDefault="005A01B0" w:rsidP="005A01B0">
      <w:pPr>
        <w:spacing w:after="160" w:line="259" w:lineRule="auto"/>
        <w:ind w:firstLine="851"/>
        <w:jc w:val="both"/>
        <w:rPr>
          <w:rFonts w:ascii="Times New Roman" w:eastAsia="Calibri" w:hAnsi="Times New Roman" w:cs="Times New Roman"/>
          <w:sz w:val="24"/>
          <w:szCs w:val="24"/>
        </w:rPr>
      </w:pPr>
      <w:r w:rsidRPr="005A01B0">
        <w:rPr>
          <w:rFonts w:ascii="Times New Roman" w:eastAsia="Calibri" w:hAnsi="Times New Roman" w:cs="Times New Roman"/>
          <w:sz w:val="24"/>
          <w:szCs w:val="24"/>
        </w:rPr>
        <w:t>При възникване на авария в „Еко- България“ ЕАД - Разград, щаба за изпълнение на Общинския план за защита при бедствия планира използването на сили и средства на единната спасителна система:</w:t>
      </w:r>
    </w:p>
    <w:p w:rsidR="005A01B0" w:rsidRPr="005A01B0" w:rsidRDefault="005A01B0" w:rsidP="005A01B0">
      <w:pPr>
        <w:spacing w:after="0" w:line="240" w:lineRule="auto"/>
        <w:ind w:firstLine="851"/>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5.1. Сили и средства на РДПБЗН Разград.</w:t>
      </w:r>
    </w:p>
    <w:p w:rsidR="005A01B0" w:rsidRPr="005A01B0" w:rsidRDefault="005A01B0" w:rsidP="005A01B0">
      <w:pPr>
        <w:spacing w:after="0" w:line="240" w:lineRule="auto"/>
        <w:ind w:firstLine="851"/>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5.2. Сили и средства на ОД на МВР Разград (за отцепване на района).</w:t>
      </w:r>
    </w:p>
    <w:p w:rsidR="005A01B0" w:rsidRPr="005A01B0" w:rsidRDefault="005A01B0" w:rsidP="005A01B0">
      <w:pPr>
        <w:spacing w:after="0" w:line="240" w:lineRule="auto"/>
        <w:ind w:firstLine="851"/>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5.3. Сили и средства на ЦСМП – Разград (</w:t>
      </w:r>
      <w:proofErr w:type="spellStart"/>
      <w:r w:rsidRPr="005A01B0">
        <w:rPr>
          <w:rFonts w:ascii="Times New Roman" w:eastAsia="Times New Roman" w:hAnsi="Times New Roman" w:cs="Times New Roman"/>
          <w:sz w:val="24"/>
          <w:szCs w:val="24"/>
        </w:rPr>
        <w:t>реанимобили</w:t>
      </w:r>
      <w:proofErr w:type="spellEnd"/>
      <w:r w:rsidRPr="005A01B0">
        <w:rPr>
          <w:rFonts w:ascii="Times New Roman" w:eastAsia="Times New Roman" w:hAnsi="Times New Roman" w:cs="Times New Roman"/>
          <w:sz w:val="24"/>
          <w:szCs w:val="24"/>
        </w:rPr>
        <w:t>, линейки).</w:t>
      </w:r>
    </w:p>
    <w:p w:rsidR="005A01B0" w:rsidRPr="005A01B0" w:rsidRDefault="005A01B0" w:rsidP="005A01B0">
      <w:pPr>
        <w:spacing w:after="0" w:line="240" w:lineRule="auto"/>
        <w:ind w:firstLine="851"/>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5.4. Мобилна лабораторна станция за измерване на въздуха на РИОСВ - Русе</w:t>
      </w:r>
    </w:p>
    <w:p w:rsidR="005A01B0" w:rsidRPr="005A01B0" w:rsidRDefault="005A01B0" w:rsidP="005A01B0">
      <w:pPr>
        <w:numPr>
          <w:ilvl w:val="1"/>
          <w:numId w:val="1"/>
        </w:numPr>
        <w:spacing w:after="0" w:line="240" w:lineRule="auto"/>
        <w:ind w:left="1211"/>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xml:space="preserve">  Сили и средства на ОС на БЧК – Разград;</w:t>
      </w:r>
    </w:p>
    <w:p w:rsidR="005A01B0" w:rsidRPr="005A01B0" w:rsidRDefault="005A01B0" w:rsidP="005A01B0">
      <w:pPr>
        <w:numPr>
          <w:ilvl w:val="1"/>
          <w:numId w:val="1"/>
        </w:numPr>
        <w:spacing w:after="0" w:line="240" w:lineRule="auto"/>
        <w:ind w:left="1211"/>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xml:space="preserve"> Доброволно формирование на община Разград;</w:t>
      </w:r>
      <w:r w:rsidRPr="005A01B0">
        <w:rPr>
          <w:rFonts w:ascii="Times New Roman" w:eastAsia="Times New Roman" w:hAnsi="Times New Roman" w:cs="Times New Roman"/>
          <w:sz w:val="24"/>
          <w:szCs w:val="24"/>
          <w:lang w:val="en-US"/>
        </w:rPr>
        <w:t xml:space="preserve">                                                                 </w:t>
      </w:r>
    </w:p>
    <w:p w:rsidR="005A01B0" w:rsidRPr="005A01B0" w:rsidRDefault="005A01B0" w:rsidP="005A01B0">
      <w:pPr>
        <w:numPr>
          <w:ilvl w:val="1"/>
          <w:numId w:val="1"/>
        </w:numPr>
        <w:spacing w:after="0" w:line="240" w:lineRule="auto"/>
        <w:ind w:left="1211"/>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При необходимост може да бъдат привлечени сили и техника на юридически лица.</w:t>
      </w:r>
    </w:p>
    <w:p w:rsidR="005A01B0" w:rsidRPr="005A01B0" w:rsidRDefault="005A01B0" w:rsidP="005A01B0">
      <w:pPr>
        <w:spacing w:after="0" w:line="240" w:lineRule="auto"/>
        <w:ind w:left="1068"/>
        <w:jc w:val="both"/>
        <w:rPr>
          <w:rFonts w:ascii="Times New Roman" w:eastAsia="Times New Roman" w:hAnsi="Times New Roman" w:cs="Times New Roman"/>
          <w:sz w:val="24"/>
          <w:szCs w:val="24"/>
        </w:rPr>
      </w:pPr>
    </w:p>
    <w:p w:rsidR="005A01B0" w:rsidRPr="005A01B0" w:rsidRDefault="005A01B0" w:rsidP="005A01B0">
      <w:pPr>
        <w:spacing w:after="0" w:line="240" w:lineRule="auto"/>
        <w:ind w:firstLine="851"/>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В мястото на аварията се провеждат дейности за спасяване, намаляване и ликвидиране на последиците от промишлената авария, съпроводени с експлозии, пожари, отделяне на опасни химически вещества от изгарянето и разпространението им в атмосферния въздух:</w:t>
      </w:r>
    </w:p>
    <w:p w:rsidR="005A01B0" w:rsidRPr="005A01B0" w:rsidRDefault="005A01B0" w:rsidP="005A01B0">
      <w:pPr>
        <w:spacing w:after="0" w:line="240" w:lineRule="auto"/>
        <w:ind w:firstLine="851"/>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гасене на възникнали пожари, следствие на аварията;</w:t>
      </w:r>
    </w:p>
    <w:p w:rsidR="005A01B0" w:rsidRPr="005A01B0" w:rsidRDefault="005A01B0" w:rsidP="005A01B0">
      <w:pPr>
        <w:spacing w:after="0" w:line="240" w:lineRule="auto"/>
        <w:ind w:firstLine="851"/>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извеждане или укриване на хората от  зоната на замърсяване;</w:t>
      </w:r>
    </w:p>
    <w:p w:rsidR="005A01B0" w:rsidRPr="005A01B0" w:rsidRDefault="005A01B0" w:rsidP="005A01B0">
      <w:pPr>
        <w:spacing w:after="0" w:line="240" w:lineRule="auto"/>
        <w:ind w:firstLine="851"/>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издирване на поразени хора и изнасянето им на безопасно място;</w:t>
      </w:r>
    </w:p>
    <w:p w:rsidR="005A01B0" w:rsidRPr="005A01B0" w:rsidRDefault="005A01B0" w:rsidP="005A01B0">
      <w:pPr>
        <w:spacing w:after="0" w:line="240" w:lineRule="auto"/>
        <w:ind w:firstLine="851"/>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xml:space="preserve">- оказване на първа </w:t>
      </w:r>
      <w:proofErr w:type="spellStart"/>
      <w:r w:rsidRPr="005A01B0">
        <w:rPr>
          <w:rFonts w:ascii="Times New Roman" w:eastAsia="Times New Roman" w:hAnsi="Times New Roman" w:cs="Times New Roman"/>
          <w:sz w:val="24"/>
          <w:szCs w:val="24"/>
        </w:rPr>
        <w:t>долекарска</w:t>
      </w:r>
      <w:proofErr w:type="spellEnd"/>
      <w:r w:rsidRPr="005A01B0">
        <w:rPr>
          <w:rFonts w:ascii="Times New Roman" w:eastAsia="Times New Roman" w:hAnsi="Times New Roman" w:cs="Times New Roman"/>
          <w:sz w:val="24"/>
          <w:szCs w:val="24"/>
        </w:rPr>
        <w:t xml:space="preserve"> помощ на пострадалите и откарването им до лечебно заведение – извършва се от екипите на ЦСМП – Разград;</w:t>
      </w:r>
    </w:p>
    <w:p w:rsidR="005A01B0" w:rsidRPr="005A01B0" w:rsidRDefault="005A01B0" w:rsidP="005A01B0">
      <w:pPr>
        <w:spacing w:after="0" w:line="240" w:lineRule="auto"/>
        <w:ind w:firstLine="851"/>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xml:space="preserve">-  постоянен мониторинг на атмосферния въздух за наличието на концентрации на взривоопасни и </w:t>
      </w:r>
      <w:proofErr w:type="spellStart"/>
      <w:r w:rsidRPr="005A01B0">
        <w:rPr>
          <w:rFonts w:ascii="Times New Roman" w:eastAsia="Times New Roman" w:hAnsi="Times New Roman" w:cs="Times New Roman"/>
          <w:sz w:val="24"/>
          <w:szCs w:val="24"/>
        </w:rPr>
        <w:t>запалими</w:t>
      </w:r>
      <w:proofErr w:type="spellEnd"/>
      <w:r w:rsidRPr="005A01B0">
        <w:rPr>
          <w:rFonts w:ascii="Times New Roman" w:eastAsia="Times New Roman" w:hAnsi="Times New Roman" w:cs="Times New Roman"/>
          <w:sz w:val="24"/>
          <w:szCs w:val="24"/>
        </w:rPr>
        <w:t xml:space="preserve"> газове във въздуха над допустимите стойности – осъществяване се от служители на РЗИ и РИОСВ Русе;</w:t>
      </w:r>
    </w:p>
    <w:p w:rsidR="005A01B0" w:rsidRPr="005A01B0" w:rsidRDefault="005A01B0" w:rsidP="005A01B0">
      <w:pPr>
        <w:spacing w:after="0" w:line="240" w:lineRule="auto"/>
        <w:ind w:firstLine="851"/>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използване на водни завеси за ограничаване разпространението на отровните газове и пари;</w:t>
      </w:r>
    </w:p>
    <w:p w:rsidR="005A01B0" w:rsidRPr="005A01B0" w:rsidRDefault="005A01B0" w:rsidP="005A01B0">
      <w:pPr>
        <w:spacing w:after="0" w:line="240" w:lineRule="auto"/>
        <w:ind w:firstLine="851"/>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отстраняване  и депониране на замърсените почви, измиване на замърсени участъци, покрити с твърда настилка;</w:t>
      </w:r>
    </w:p>
    <w:p w:rsidR="005A01B0" w:rsidRPr="005A01B0" w:rsidRDefault="005A01B0" w:rsidP="005A01B0">
      <w:pPr>
        <w:spacing w:after="0" w:line="240" w:lineRule="auto"/>
        <w:ind w:firstLine="851"/>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lastRenderedPageBreak/>
        <w:t>-  изваждане на загинали хора и извършване на процедури по тяхното разпознаване и информиране на близките им – извършва се от екипи на МВР и Прокуратурата;</w:t>
      </w:r>
    </w:p>
    <w:p w:rsidR="005A01B0" w:rsidRPr="005A01B0" w:rsidRDefault="005A01B0" w:rsidP="005A01B0">
      <w:pPr>
        <w:spacing w:after="0" w:line="240" w:lineRule="auto"/>
        <w:ind w:firstLine="851"/>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подпомагане разчистването на засегнатата инфраструктура в обекта със специализирана техника;</w:t>
      </w:r>
    </w:p>
    <w:p w:rsidR="005A01B0" w:rsidRPr="005A01B0" w:rsidRDefault="005A01B0" w:rsidP="005A01B0">
      <w:pPr>
        <w:spacing w:after="0" w:line="240" w:lineRule="auto"/>
        <w:ind w:firstLine="851"/>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събиране на опасните отпадъци от аварията и инцидента, след което собствениците им ги предоставят за унищожаване на юридически лица, които са лицензирани да извършват тази дейност по реда на Закона за управление на отпадъците.</w:t>
      </w:r>
    </w:p>
    <w:p w:rsidR="005A01B0" w:rsidRPr="005A01B0" w:rsidRDefault="005A01B0" w:rsidP="005A01B0">
      <w:pPr>
        <w:spacing w:after="160" w:line="259" w:lineRule="auto"/>
        <w:ind w:left="708"/>
        <w:jc w:val="both"/>
        <w:rPr>
          <w:rFonts w:ascii="Times New Roman" w:eastAsia="Calibri" w:hAnsi="Times New Roman" w:cs="Times New Roman"/>
          <w:sz w:val="24"/>
          <w:szCs w:val="24"/>
          <w:lang w:val="en-US"/>
        </w:rPr>
      </w:pPr>
    </w:p>
    <w:p w:rsidR="005A01B0" w:rsidRPr="005A01B0" w:rsidRDefault="005A01B0" w:rsidP="005A01B0">
      <w:pPr>
        <w:spacing w:after="0" w:line="240" w:lineRule="auto"/>
        <w:ind w:firstLine="851"/>
        <w:jc w:val="both"/>
        <w:rPr>
          <w:rFonts w:ascii="Times New Roman" w:eastAsia="Times New Roman" w:hAnsi="Times New Roman" w:cs="Times New Roman"/>
          <w:b/>
          <w:sz w:val="24"/>
          <w:szCs w:val="24"/>
        </w:rPr>
      </w:pPr>
      <w:r w:rsidRPr="005A01B0">
        <w:rPr>
          <w:rFonts w:ascii="Times New Roman" w:eastAsia="Times New Roman" w:hAnsi="Times New Roman" w:cs="Times New Roman"/>
          <w:b/>
          <w:sz w:val="24"/>
          <w:szCs w:val="24"/>
        </w:rPr>
        <w:t>6. Планирани мерки за ограничаване на последствията извън предприятието и/или съоръжението извън територията на обекта, включително реагиране при сценарии за големи аварии, както е посочено в доклада за безопасност и разглеждане на възможни ефекти на доминото, в това число и сценарии имащи въздействие върху околната среда,  както и за необходимите неотложни, средно или дългосрочни действия в съответствие с чл. 65, ал. 2 от Закона за защита при бедствия.</w:t>
      </w:r>
    </w:p>
    <w:p w:rsidR="005A01B0" w:rsidRPr="005A01B0" w:rsidRDefault="005A01B0" w:rsidP="005A01B0">
      <w:pPr>
        <w:spacing w:after="0" w:line="240" w:lineRule="auto"/>
        <w:ind w:firstLine="851"/>
        <w:jc w:val="both"/>
        <w:rPr>
          <w:rFonts w:ascii="Times New Roman" w:eastAsia="Times New Roman" w:hAnsi="Times New Roman" w:cs="Times New Roman"/>
          <w:b/>
          <w:sz w:val="24"/>
          <w:szCs w:val="24"/>
        </w:rPr>
      </w:pPr>
      <w:r w:rsidRPr="005A01B0">
        <w:rPr>
          <w:rFonts w:ascii="Times New Roman" w:eastAsia="Times New Roman" w:hAnsi="Times New Roman" w:cs="Times New Roman"/>
          <w:sz w:val="24"/>
          <w:szCs w:val="24"/>
        </w:rPr>
        <w:t xml:space="preserve">Складовото  стопанство  на “Еко България” ЕАД  – Разград е съоръжение за приемане, съхраняване и експедиране на втечнен въглеводороден газ </w:t>
      </w:r>
      <w:proofErr w:type="spellStart"/>
      <w:r w:rsidRPr="005A01B0">
        <w:rPr>
          <w:rFonts w:ascii="Times New Roman" w:eastAsia="Times New Roman" w:hAnsi="Times New Roman" w:cs="Times New Roman"/>
          <w:sz w:val="24"/>
          <w:szCs w:val="24"/>
        </w:rPr>
        <w:t>пропан-бутан</w:t>
      </w:r>
      <w:proofErr w:type="spellEnd"/>
      <w:r w:rsidRPr="005A01B0">
        <w:rPr>
          <w:rFonts w:ascii="Times New Roman" w:eastAsia="Times New Roman" w:hAnsi="Times New Roman" w:cs="Times New Roman"/>
          <w:sz w:val="24"/>
          <w:szCs w:val="24"/>
        </w:rPr>
        <w:t xml:space="preserve">.   </w:t>
      </w:r>
    </w:p>
    <w:p w:rsidR="005A01B0" w:rsidRPr="005A01B0" w:rsidRDefault="005A01B0" w:rsidP="005A01B0">
      <w:pPr>
        <w:spacing w:after="0"/>
        <w:ind w:firstLine="72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Основни технологични процеси:</w:t>
      </w:r>
    </w:p>
    <w:p w:rsidR="005A01B0" w:rsidRPr="005A01B0" w:rsidRDefault="005A01B0" w:rsidP="005A01B0">
      <w:pPr>
        <w:spacing w:after="0"/>
        <w:ind w:firstLine="72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xml:space="preserve">- приемане на втечнен газ </w:t>
      </w:r>
      <w:proofErr w:type="spellStart"/>
      <w:r w:rsidRPr="005A01B0">
        <w:rPr>
          <w:rFonts w:ascii="Times New Roman" w:eastAsia="Times New Roman" w:hAnsi="Times New Roman" w:cs="Times New Roman"/>
          <w:sz w:val="24"/>
          <w:szCs w:val="24"/>
        </w:rPr>
        <w:t>пропан-бутан</w:t>
      </w:r>
      <w:proofErr w:type="spellEnd"/>
      <w:r w:rsidRPr="005A01B0">
        <w:rPr>
          <w:rFonts w:ascii="Times New Roman" w:eastAsia="Times New Roman" w:hAnsi="Times New Roman" w:cs="Times New Roman"/>
          <w:sz w:val="24"/>
          <w:szCs w:val="24"/>
        </w:rPr>
        <w:t>, доставян с жп. цистерни  и автоцистерни;</w:t>
      </w:r>
    </w:p>
    <w:p w:rsidR="005A01B0" w:rsidRPr="005A01B0" w:rsidRDefault="005A01B0" w:rsidP="005A01B0">
      <w:pPr>
        <w:spacing w:after="0"/>
        <w:ind w:firstLine="72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временно съхранение на продукта по начин, гарантиращ максимална безопасност;</w:t>
      </w:r>
    </w:p>
    <w:p w:rsidR="005A01B0" w:rsidRPr="005A01B0" w:rsidRDefault="005A01B0" w:rsidP="005A01B0">
      <w:pPr>
        <w:spacing w:after="0"/>
        <w:ind w:firstLine="72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xml:space="preserve">- експедиция на </w:t>
      </w:r>
      <w:proofErr w:type="spellStart"/>
      <w:r w:rsidRPr="005A01B0">
        <w:rPr>
          <w:rFonts w:ascii="Times New Roman" w:eastAsia="Times New Roman" w:hAnsi="Times New Roman" w:cs="Times New Roman"/>
          <w:sz w:val="24"/>
          <w:szCs w:val="24"/>
        </w:rPr>
        <w:t>пропан-бутан</w:t>
      </w:r>
      <w:proofErr w:type="spellEnd"/>
      <w:r w:rsidRPr="005A01B0">
        <w:rPr>
          <w:rFonts w:ascii="Times New Roman" w:eastAsia="Times New Roman" w:hAnsi="Times New Roman" w:cs="Times New Roman"/>
          <w:sz w:val="24"/>
          <w:szCs w:val="24"/>
        </w:rPr>
        <w:t xml:space="preserve"> чрез автоцистерни;</w:t>
      </w:r>
    </w:p>
    <w:p w:rsidR="005A01B0" w:rsidRPr="005A01B0" w:rsidRDefault="005A01B0" w:rsidP="005A01B0">
      <w:pPr>
        <w:spacing w:after="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xml:space="preserve">-прехвърляне на съхранявания </w:t>
      </w:r>
      <w:proofErr w:type="spellStart"/>
      <w:r w:rsidRPr="005A01B0">
        <w:rPr>
          <w:rFonts w:ascii="Times New Roman" w:eastAsia="Times New Roman" w:hAnsi="Times New Roman" w:cs="Times New Roman"/>
          <w:sz w:val="24"/>
          <w:szCs w:val="24"/>
        </w:rPr>
        <w:t>пропан-бутан</w:t>
      </w:r>
      <w:proofErr w:type="spellEnd"/>
      <w:r w:rsidRPr="005A01B0">
        <w:rPr>
          <w:rFonts w:ascii="Times New Roman" w:eastAsia="Times New Roman" w:hAnsi="Times New Roman" w:cs="Times New Roman"/>
          <w:sz w:val="24"/>
          <w:szCs w:val="24"/>
        </w:rPr>
        <w:t xml:space="preserve"> от един резервоар в друг, когато това е необходимо.</w:t>
      </w:r>
    </w:p>
    <w:p w:rsidR="005A01B0" w:rsidRPr="005A01B0" w:rsidRDefault="005A01B0" w:rsidP="005A01B0">
      <w:pPr>
        <w:spacing w:after="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xml:space="preserve">              Оповестяване на длъжностните лица от съседните обекти:</w:t>
      </w:r>
    </w:p>
    <w:p w:rsidR="005A01B0" w:rsidRPr="005A01B0" w:rsidRDefault="005A01B0" w:rsidP="005A01B0">
      <w:pPr>
        <w:spacing w:after="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xml:space="preserve">              - „</w:t>
      </w:r>
      <w:proofErr w:type="spellStart"/>
      <w:r w:rsidRPr="005A01B0">
        <w:rPr>
          <w:rFonts w:ascii="Times New Roman" w:eastAsia="Times New Roman" w:hAnsi="Times New Roman" w:cs="Times New Roman"/>
          <w:sz w:val="24"/>
          <w:szCs w:val="24"/>
        </w:rPr>
        <w:t>Пилко</w:t>
      </w:r>
      <w:proofErr w:type="spellEnd"/>
      <w:r w:rsidRPr="005A01B0">
        <w:rPr>
          <w:rFonts w:ascii="Times New Roman" w:eastAsia="Times New Roman" w:hAnsi="Times New Roman" w:cs="Times New Roman"/>
          <w:sz w:val="24"/>
          <w:szCs w:val="24"/>
        </w:rPr>
        <w:t>“ЕООД  -0887/199090; 0886/165400</w:t>
      </w:r>
    </w:p>
    <w:p w:rsidR="005A01B0" w:rsidRPr="005A01B0" w:rsidRDefault="005A01B0" w:rsidP="005A01B0">
      <w:pPr>
        <w:spacing w:after="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xml:space="preserve">              -„ Амилум България“ ЕАД  – 0888/956805; 0886/795410</w:t>
      </w:r>
    </w:p>
    <w:p w:rsidR="005A01B0" w:rsidRPr="005A01B0" w:rsidRDefault="005A01B0" w:rsidP="005A01B0">
      <w:pPr>
        <w:spacing w:after="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xml:space="preserve">              -  ж.п.гара Разград – н-к 0887/208362</w:t>
      </w:r>
    </w:p>
    <w:p w:rsidR="005A01B0" w:rsidRPr="005A01B0" w:rsidRDefault="005A01B0" w:rsidP="005A01B0">
      <w:pPr>
        <w:spacing w:after="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xml:space="preserve">              - „БГ АГРО“ –складово стопанство –ЕООД -0887/337756;0888/906800</w:t>
      </w:r>
    </w:p>
    <w:p w:rsidR="005A01B0" w:rsidRPr="005A01B0" w:rsidRDefault="005A01B0" w:rsidP="005A01B0">
      <w:pPr>
        <w:spacing w:after="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xml:space="preserve">              - кметство Стражец – кмет 0885/218675</w:t>
      </w:r>
    </w:p>
    <w:p w:rsidR="005A01B0" w:rsidRPr="005A01B0" w:rsidRDefault="005A01B0" w:rsidP="005A01B0">
      <w:pPr>
        <w:spacing w:after="0"/>
        <w:jc w:val="both"/>
        <w:rPr>
          <w:rFonts w:ascii="Times New Roman" w:eastAsia="Times New Roman" w:hAnsi="Times New Roman" w:cs="Times New Roman"/>
          <w:color w:val="000000"/>
          <w:sz w:val="24"/>
          <w:szCs w:val="24"/>
        </w:rPr>
      </w:pPr>
    </w:p>
    <w:p w:rsidR="005A01B0" w:rsidRPr="005A01B0" w:rsidRDefault="005A01B0" w:rsidP="005A01B0">
      <w:pPr>
        <w:spacing w:after="0" w:line="240" w:lineRule="auto"/>
        <w:ind w:firstLine="720"/>
        <w:jc w:val="both"/>
        <w:rPr>
          <w:rFonts w:ascii="Times New Roman" w:eastAsia="Times New Roman" w:hAnsi="Times New Roman" w:cs="Times New Roman"/>
          <w:b/>
          <w:sz w:val="24"/>
          <w:szCs w:val="24"/>
        </w:rPr>
      </w:pPr>
      <w:r w:rsidRPr="005A01B0">
        <w:rPr>
          <w:rFonts w:ascii="Times New Roman" w:eastAsia="Times New Roman" w:hAnsi="Times New Roman" w:cs="Times New Roman"/>
          <w:b/>
          <w:sz w:val="24"/>
          <w:szCs w:val="24"/>
        </w:rPr>
        <w:t>7. Планирани мерки за предоставяне на специфична информация, отнасяща се до аварията и какви действия следва да предприеме обществеността и намиращите се в съседство предприятия или обекти (при наличие на такива), които не попадат в обхвата на глава седма, раздел I от ЗООС, но са идентифицирани в съответствие с чл. 103, ал. 3, т. 7 и чл. 116з, ал. 1 ЗООС, относно вероятността от възникване на ефект на доминото.</w:t>
      </w:r>
    </w:p>
    <w:p w:rsidR="005A01B0" w:rsidRPr="005A01B0" w:rsidRDefault="005A01B0" w:rsidP="005A01B0">
      <w:pPr>
        <w:spacing w:after="0"/>
        <w:jc w:val="both"/>
        <w:rPr>
          <w:rFonts w:ascii="Times New Roman" w:eastAsia="Times New Roman" w:hAnsi="Times New Roman" w:cs="Times New Roman"/>
        </w:rPr>
      </w:pPr>
    </w:p>
    <w:p w:rsidR="005A01B0" w:rsidRPr="005A01B0" w:rsidRDefault="005A01B0" w:rsidP="005A01B0">
      <w:pPr>
        <w:spacing w:after="0"/>
        <w:ind w:firstLine="72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xml:space="preserve">При извършената оценка на опасността от т. нар. </w:t>
      </w:r>
      <w:r w:rsidRPr="005A01B0">
        <w:rPr>
          <w:rFonts w:ascii="Times New Roman" w:eastAsia="Times New Roman" w:hAnsi="Times New Roman" w:cs="Times New Roman"/>
          <w:b/>
          <w:bCs/>
          <w:sz w:val="24"/>
          <w:szCs w:val="24"/>
        </w:rPr>
        <w:t>“домино” ефект</w:t>
      </w:r>
      <w:r w:rsidRPr="005A01B0">
        <w:rPr>
          <w:rFonts w:ascii="Times New Roman" w:eastAsia="Times New Roman" w:hAnsi="Times New Roman" w:cs="Times New Roman"/>
          <w:sz w:val="24"/>
          <w:szCs w:val="24"/>
        </w:rPr>
        <w:t xml:space="preserve"> на територията на „Еко България” ЕАД е установено, че такъв към настоящия момент не съществува. </w:t>
      </w:r>
    </w:p>
    <w:p w:rsidR="005A01B0" w:rsidRPr="005A01B0" w:rsidRDefault="005A01B0" w:rsidP="005A01B0">
      <w:pPr>
        <w:keepNext/>
        <w:spacing w:before="120" w:after="0"/>
        <w:ind w:firstLine="720"/>
        <w:jc w:val="both"/>
        <w:rPr>
          <w:rFonts w:ascii="Times New Roman" w:eastAsia="Times New Roman" w:hAnsi="Times New Roman" w:cs="Times New Roman"/>
          <w:b/>
          <w:spacing w:val="-1"/>
          <w:kern w:val="32"/>
          <w:sz w:val="24"/>
          <w:szCs w:val="24"/>
          <w:lang w:eastAsia="bg-BG"/>
        </w:rPr>
      </w:pPr>
    </w:p>
    <w:p w:rsidR="005A01B0" w:rsidRPr="005A01B0" w:rsidRDefault="005A01B0" w:rsidP="005A01B0">
      <w:pPr>
        <w:spacing w:after="0" w:line="256" w:lineRule="auto"/>
        <w:ind w:firstLine="708"/>
        <w:contextualSpacing/>
        <w:jc w:val="both"/>
        <w:rPr>
          <w:rFonts w:ascii="Times New Roman" w:eastAsia="Calibri" w:hAnsi="Times New Roman" w:cs="Times New Roman"/>
          <w:b/>
          <w:sz w:val="24"/>
          <w:szCs w:val="24"/>
        </w:rPr>
      </w:pPr>
      <w:r w:rsidRPr="005A01B0">
        <w:rPr>
          <w:rFonts w:ascii="Times New Roman" w:eastAsia="Calibri" w:hAnsi="Times New Roman" w:cs="Times New Roman"/>
          <w:b/>
          <w:sz w:val="24"/>
          <w:szCs w:val="24"/>
        </w:rPr>
        <w:t>8. Планирани мерки за информиране на спасителните служби в съседни държави в случай на голяма авария в предприятието/съоръжението с възможни трансгранични последствия.</w:t>
      </w:r>
    </w:p>
    <w:p w:rsidR="005A01B0" w:rsidRPr="005A01B0" w:rsidRDefault="005A01B0" w:rsidP="005A01B0">
      <w:pPr>
        <w:spacing w:after="0" w:line="240" w:lineRule="auto"/>
        <w:ind w:firstLine="708"/>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Няма трансгранично въздействие.</w:t>
      </w:r>
    </w:p>
    <w:p w:rsidR="005A01B0" w:rsidRPr="005A01B0" w:rsidRDefault="005A01B0" w:rsidP="005A01B0">
      <w:pPr>
        <w:spacing w:after="0" w:line="240" w:lineRule="auto"/>
        <w:ind w:firstLine="708"/>
        <w:jc w:val="both"/>
        <w:rPr>
          <w:rFonts w:ascii="Times New Roman" w:eastAsia="Times New Roman" w:hAnsi="Times New Roman" w:cs="Times New Roman"/>
          <w:sz w:val="24"/>
          <w:szCs w:val="24"/>
        </w:rPr>
      </w:pPr>
    </w:p>
    <w:p w:rsidR="005A01B0" w:rsidRPr="005A01B0" w:rsidRDefault="005A01B0" w:rsidP="005A01B0">
      <w:pPr>
        <w:spacing w:after="0" w:line="240" w:lineRule="auto"/>
        <w:ind w:firstLine="708"/>
        <w:jc w:val="both"/>
        <w:rPr>
          <w:rFonts w:ascii="Times New Roman" w:eastAsia="Times New Roman" w:hAnsi="Times New Roman" w:cs="Times New Roman"/>
          <w:sz w:val="24"/>
          <w:szCs w:val="24"/>
        </w:rPr>
      </w:pPr>
    </w:p>
    <w:p w:rsidR="005A01B0" w:rsidRPr="005A01B0" w:rsidRDefault="005A01B0" w:rsidP="005A01B0">
      <w:pPr>
        <w:spacing w:after="0" w:line="240" w:lineRule="auto"/>
        <w:ind w:firstLine="708"/>
        <w:jc w:val="both"/>
        <w:rPr>
          <w:rFonts w:ascii="Times New Roman" w:eastAsia="Times New Roman" w:hAnsi="Times New Roman" w:cs="Times New Roman"/>
          <w:sz w:val="24"/>
          <w:szCs w:val="24"/>
        </w:rPr>
      </w:pPr>
    </w:p>
    <w:p w:rsidR="005A01B0" w:rsidRPr="005A01B0" w:rsidRDefault="005A01B0" w:rsidP="005A01B0">
      <w:pPr>
        <w:spacing w:after="0"/>
        <w:jc w:val="both"/>
        <w:rPr>
          <w:rFonts w:ascii="Times New Roman" w:eastAsia="Times New Roman" w:hAnsi="Times New Roman" w:cs="Times New Roman"/>
          <w:sz w:val="24"/>
          <w:szCs w:val="24"/>
        </w:rPr>
      </w:pPr>
    </w:p>
    <w:p w:rsidR="005A01B0" w:rsidRPr="005A01B0" w:rsidRDefault="005A01B0" w:rsidP="005A01B0">
      <w:pPr>
        <w:spacing w:after="0"/>
        <w:jc w:val="both"/>
        <w:rPr>
          <w:rFonts w:ascii="Times New Roman" w:eastAsia="Times New Roman" w:hAnsi="Times New Roman" w:cs="Times New Roman"/>
          <w:b/>
          <w:sz w:val="24"/>
          <w:szCs w:val="24"/>
        </w:rPr>
      </w:pPr>
      <w:r w:rsidRPr="005A01B0">
        <w:rPr>
          <w:rFonts w:ascii="Times New Roman" w:eastAsia="Times New Roman" w:hAnsi="Times New Roman" w:cs="Times New Roman"/>
          <w:sz w:val="24"/>
          <w:szCs w:val="24"/>
        </w:rPr>
        <w:tab/>
      </w:r>
      <w:r w:rsidRPr="005A01B0">
        <w:rPr>
          <w:rFonts w:ascii="Times New Roman" w:eastAsia="Times New Roman" w:hAnsi="Times New Roman" w:cs="Times New Roman"/>
          <w:b/>
          <w:sz w:val="24"/>
          <w:szCs w:val="24"/>
        </w:rPr>
        <w:t xml:space="preserve">  Заключителни разпоредби</w:t>
      </w:r>
    </w:p>
    <w:p w:rsidR="005A01B0" w:rsidRPr="005A01B0" w:rsidRDefault="005A01B0" w:rsidP="005A01B0">
      <w:pPr>
        <w:spacing w:after="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ab/>
        <w:t>Персоналът на обекта задължително, срещу подпис, се запознава със съдържанието на плана</w:t>
      </w:r>
    </w:p>
    <w:p w:rsidR="005A01B0" w:rsidRPr="005A01B0" w:rsidRDefault="005A01B0" w:rsidP="005A01B0">
      <w:pPr>
        <w:spacing w:after="0"/>
        <w:jc w:val="both"/>
        <w:rPr>
          <w:rFonts w:ascii="Times New Roman" w:eastAsia="Times New Roman" w:hAnsi="Times New Roman" w:cs="Times New Roman"/>
        </w:rPr>
      </w:pPr>
    </w:p>
    <w:p w:rsidR="005A01B0" w:rsidRPr="005A01B0" w:rsidRDefault="005A01B0" w:rsidP="005A01B0">
      <w:pPr>
        <w:tabs>
          <w:tab w:val="left" w:pos="708"/>
          <w:tab w:val="center" w:pos="4153"/>
          <w:tab w:val="right" w:pos="8306"/>
        </w:tabs>
        <w:spacing w:after="0"/>
        <w:ind w:left="360"/>
        <w:jc w:val="center"/>
        <w:rPr>
          <w:rFonts w:ascii="Times New Roman" w:eastAsia="Times New Roman" w:hAnsi="Times New Roman" w:cs="Times New Roman"/>
          <w:b/>
          <w:sz w:val="24"/>
          <w:szCs w:val="24"/>
        </w:rPr>
      </w:pPr>
      <w:r w:rsidRPr="005A01B0">
        <w:rPr>
          <w:rFonts w:ascii="Times New Roman" w:eastAsia="Times New Roman" w:hAnsi="Times New Roman" w:cs="Times New Roman"/>
          <w:b/>
          <w:sz w:val="24"/>
          <w:szCs w:val="24"/>
        </w:rPr>
        <w:t>ТЕЛЕФОННИ НОМЕРА ЗА ОПОВЕСТЯВАНЕ</w:t>
      </w:r>
    </w:p>
    <w:p w:rsidR="005A01B0" w:rsidRPr="005A01B0" w:rsidRDefault="005A01B0" w:rsidP="005A01B0">
      <w:pPr>
        <w:tabs>
          <w:tab w:val="left" w:pos="708"/>
          <w:tab w:val="center" w:pos="4153"/>
          <w:tab w:val="right" w:pos="8306"/>
        </w:tabs>
        <w:spacing w:after="0"/>
        <w:ind w:left="360"/>
        <w:jc w:val="center"/>
        <w:rPr>
          <w:rFonts w:ascii="Times New Roman" w:eastAsia="Times New Roman" w:hAnsi="Times New Roman" w:cs="Times New Roman"/>
          <w:b/>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6852"/>
        <w:gridCol w:w="2472"/>
      </w:tblGrid>
      <w:tr w:rsidR="005A01B0" w:rsidRPr="005A01B0" w:rsidTr="00C62E92">
        <w:tc>
          <w:tcPr>
            <w:tcW w:w="458"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b/>
                <w:sz w:val="24"/>
                <w:szCs w:val="24"/>
              </w:rPr>
            </w:pPr>
            <w:r w:rsidRPr="005A01B0">
              <w:rPr>
                <w:rFonts w:ascii="Times New Roman" w:eastAsia="Times New Roman" w:hAnsi="Times New Roman" w:cs="Times New Roman"/>
                <w:b/>
                <w:sz w:val="24"/>
                <w:szCs w:val="24"/>
              </w:rPr>
              <w:t>№</w:t>
            </w:r>
          </w:p>
        </w:tc>
        <w:tc>
          <w:tcPr>
            <w:tcW w:w="685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b/>
                <w:sz w:val="24"/>
                <w:szCs w:val="24"/>
              </w:rPr>
            </w:pPr>
            <w:r w:rsidRPr="005A01B0">
              <w:rPr>
                <w:rFonts w:ascii="Times New Roman" w:eastAsia="Times New Roman" w:hAnsi="Times New Roman" w:cs="Times New Roman"/>
                <w:b/>
                <w:sz w:val="24"/>
                <w:szCs w:val="24"/>
              </w:rPr>
              <w:t>ИНСТИТУЦИИ</w:t>
            </w: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ind w:left="879" w:hanging="879"/>
              <w:jc w:val="both"/>
              <w:rPr>
                <w:rFonts w:ascii="Times New Roman" w:eastAsia="Times New Roman" w:hAnsi="Times New Roman" w:cs="Times New Roman"/>
                <w:b/>
                <w:sz w:val="24"/>
                <w:szCs w:val="24"/>
              </w:rPr>
            </w:pPr>
            <w:r w:rsidRPr="005A01B0">
              <w:rPr>
                <w:rFonts w:ascii="Times New Roman" w:eastAsia="Times New Roman" w:hAnsi="Times New Roman" w:cs="Times New Roman"/>
                <w:b/>
                <w:sz w:val="24"/>
                <w:szCs w:val="24"/>
              </w:rPr>
              <w:t>ТЕЛЕФОН:</w:t>
            </w:r>
          </w:p>
        </w:tc>
      </w:tr>
      <w:tr w:rsidR="005A01B0" w:rsidRPr="005A01B0" w:rsidTr="00C62E92">
        <w:tc>
          <w:tcPr>
            <w:tcW w:w="458"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1</w:t>
            </w:r>
          </w:p>
        </w:tc>
        <w:tc>
          <w:tcPr>
            <w:tcW w:w="685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ЕДИНЕН НАЦИОНАЛЕН  ТЕЛЕФОН ЗА СПЕШНИ ПОВИКВАНИЯ</w:t>
            </w: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ind w:left="879" w:hanging="879"/>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112</w:t>
            </w:r>
          </w:p>
        </w:tc>
      </w:tr>
      <w:tr w:rsidR="005A01B0" w:rsidRPr="005A01B0" w:rsidTr="00C62E92">
        <w:tc>
          <w:tcPr>
            <w:tcW w:w="458"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2</w:t>
            </w:r>
          </w:p>
        </w:tc>
        <w:tc>
          <w:tcPr>
            <w:tcW w:w="685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РЕГИОНАЛНА ДИРЕКЦИЯ „ПОЖАРНА БЕЗОПАСНОСТ И ЗАЩИТА НА НАСЕЛЕНИЕТО“- РАЗГРАД</w:t>
            </w: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ind w:left="879" w:hanging="879"/>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xml:space="preserve"> 084/ 060 583</w:t>
            </w:r>
          </w:p>
        </w:tc>
      </w:tr>
      <w:tr w:rsidR="005A01B0" w:rsidRPr="005A01B0" w:rsidTr="00C62E92">
        <w:tc>
          <w:tcPr>
            <w:tcW w:w="458"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3</w:t>
            </w:r>
          </w:p>
        </w:tc>
        <w:tc>
          <w:tcPr>
            <w:tcW w:w="685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РЕГИОНАЛНА ИНСПЕКЦИЯ ПО ОКОЛНА СРЕДА И ВОДИТЕ - РУСЕ</w:t>
            </w: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ind w:left="879" w:hanging="879"/>
              <w:jc w:val="both"/>
              <w:rPr>
                <w:rFonts w:ascii="Times New Roman" w:eastAsia="Times New Roman" w:hAnsi="Times New Roman" w:cs="Times New Roman"/>
                <w:sz w:val="24"/>
                <w:szCs w:val="24"/>
                <w:lang w:val="en-US"/>
              </w:rPr>
            </w:pPr>
            <w:r w:rsidRPr="005A01B0">
              <w:rPr>
                <w:rFonts w:ascii="Times New Roman" w:eastAsia="Times New Roman" w:hAnsi="Times New Roman" w:cs="Times New Roman"/>
                <w:sz w:val="24"/>
                <w:szCs w:val="24"/>
                <w:lang w:val="en-US"/>
              </w:rPr>
              <w:t>0889417282</w:t>
            </w:r>
          </w:p>
        </w:tc>
      </w:tr>
      <w:tr w:rsidR="005A01B0" w:rsidRPr="005A01B0" w:rsidTr="00C62E92">
        <w:tc>
          <w:tcPr>
            <w:tcW w:w="458"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p>
        </w:tc>
        <w:tc>
          <w:tcPr>
            <w:tcW w:w="685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ind w:left="879" w:hanging="879"/>
              <w:jc w:val="both"/>
              <w:rPr>
                <w:rFonts w:ascii="Times New Roman" w:eastAsia="Times New Roman" w:hAnsi="Times New Roman" w:cs="Times New Roman"/>
                <w:sz w:val="24"/>
                <w:szCs w:val="24"/>
              </w:rPr>
            </w:pPr>
          </w:p>
        </w:tc>
      </w:tr>
      <w:tr w:rsidR="005A01B0" w:rsidRPr="005A01B0" w:rsidTr="00C62E92">
        <w:tc>
          <w:tcPr>
            <w:tcW w:w="458"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4</w:t>
            </w:r>
          </w:p>
        </w:tc>
        <w:tc>
          <w:tcPr>
            <w:tcW w:w="685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БЪРЗА ПОМОЩ</w:t>
            </w: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ind w:left="879" w:hanging="879"/>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112</w:t>
            </w:r>
          </w:p>
        </w:tc>
      </w:tr>
      <w:tr w:rsidR="005A01B0" w:rsidRPr="005A01B0" w:rsidTr="00C62E92">
        <w:tc>
          <w:tcPr>
            <w:tcW w:w="458"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5</w:t>
            </w:r>
          </w:p>
        </w:tc>
        <w:tc>
          <w:tcPr>
            <w:tcW w:w="685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ДЕНОНОЩЕН ДЕЖУРЕН НА ОБЩИНА РАЗГРАД</w:t>
            </w: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ind w:left="879" w:hanging="879"/>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084/618 132</w:t>
            </w:r>
          </w:p>
        </w:tc>
      </w:tr>
      <w:tr w:rsidR="005A01B0" w:rsidRPr="005A01B0" w:rsidTr="00C62E92">
        <w:tc>
          <w:tcPr>
            <w:tcW w:w="458"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6</w:t>
            </w:r>
          </w:p>
        </w:tc>
        <w:tc>
          <w:tcPr>
            <w:tcW w:w="685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„ОТБРАНА И СИГУРНОСТ“ – ОБЩИНА РАЗГРАД</w:t>
            </w: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ind w:left="879" w:hanging="879"/>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0885 150156</w:t>
            </w:r>
          </w:p>
        </w:tc>
      </w:tr>
      <w:tr w:rsidR="005A01B0" w:rsidRPr="005A01B0" w:rsidTr="00C62E92">
        <w:tc>
          <w:tcPr>
            <w:tcW w:w="458"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7</w:t>
            </w:r>
          </w:p>
        </w:tc>
        <w:tc>
          <w:tcPr>
            <w:tcW w:w="685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ДЕЖУРЕН РПУ РАЗГРАД</w:t>
            </w: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ind w:left="879" w:hanging="879"/>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084/660577</w:t>
            </w:r>
          </w:p>
        </w:tc>
      </w:tr>
      <w:tr w:rsidR="005A01B0" w:rsidRPr="005A01B0" w:rsidTr="00C62E92">
        <w:tc>
          <w:tcPr>
            <w:tcW w:w="458"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8</w:t>
            </w:r>
          </w:p>
        </w:tc>
        <w:tc>
          <w:tcPr>
            <w:tcW w:w="685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ОБЛАСТНА ДИРЕКЦИЯ НА МВР РАЗГРАД</w:t>
            </w: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ind w:left="879" w:hanging="879"/>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084/627257</w:t>
            </w:r>
          </w:p>
        </w:tc>
      </w:tr>
      <w:tr w:rsidR="005A01B0" w:rsidRPr="005A01B0" w:rsidTr="00C62E92">
        <w:tc>
          <w:tcPr>
            <w:tcW w:w="458"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p>
        </w:tc>
        <w:tc>
          <w:tcPr>
            <w:tcW w:w="685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p>
        </w:tc>
      </w:tr>
      <w:tr w:rsidR="005A01B0" w:rsidRPr="005A01B0" w:rsidTr="00C62E92">
        <w:tc>
          <w:tcPr>
            <w:tcW w:w="458"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p>
        </w:tc>
        <w:tc>
          <w:tcPr>
            <w:tcW w:w="685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ind w:left="879" w:hanging="879"/>
              <w:jc w:val="both"/>
              <w:rPr>
                <w:rFonts w:ascii="Times New Roman" w:eastAsia="Times New Roman" w:hAnsi="Times New Roman" w:cs="Times New Roman"/>
                <w:sz w:val="24"/>
                <w:szCs w:val="24"/>
              </w:rPr>
            </w:pPr>
          </w:p>
        </w:tc>
      </w:tr>
      <w:tr w:rsidR="005A01B0" w:rsidRPr="005A01B0" w:rsidTr="00C62E92">
        <w:tc>
          <w:tcPr>
            <w:tcW w:w="458"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p>
        </w:tc>
        <w:tc>
          <w:tcPr>
            <w:tcW w:w="685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p>
        </w:tc>
      </w:tr>
      <w:tr w:rsidR="005A01B0" w:rsidRPr="005A01B0" w:rsidTr="00C62E92">
        <w:tc>
          <w:tcPr>
            <w:tcW w:w="458"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p>
        </w:tc>
        <w:tc>
          <w:tcPr>
            <w:tcW w:w="685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b/>
                <w:sz w:val="24"/>
                <w:szCs w:val="24"/>
              </w:rPr>
            </w:pPr>
            <w:r w:rsidRPr="005A01B0">
              <w:rPr>
                <w:rFonts w:ascii="Times New Roman" w:eastAsia="Times New Roman" w:hAnsi="Times New Roman" w:cs="Times New Roman"/>
                <w:b/>
                <w:sz w:val="24"/>
                <w:szCs w:val="24"/>
              </w:rPr>
              <w:t>ТЕЛЕФОННИ НОМЕРА ЗА ОПОВЕСТЯВАНЕ В ДРУЖЕСТВОТО</w:t>
            </w: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ind w:left="879" w:hanging="879"/>
              <w:jc w:val="both"/>
              <w:rPr>
                <w:rFonts w:ascii="Times New Roman" w:eastAsia="Times New Roman" w:hAnsi="Times New Roman" w:cs="Times New Roman"/>
                <w:sz w:val="24"/>
                <w:szCs w:val="24"/>
              </w:rPr>
            </w:pPr>
          </w:p>
        </w:tc>
      </w:tr>
      <w:tr w:rsidR="005A01B0" w:rsidRPr="005A01B0" w:rsidTr="00C62E92">
        <w:tc>
          <w:tcPr>
            <w:tcW w:w="458"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9</w:t>
            </w:r>
          </w:p>
        </w:tc>
        <w:tc>
          <w:tcPr>
            <w:tcW w:w="685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НАЧАЛНИК ДЕПО</w:t>
            </w: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ind w:left="879" w:hanging="879"/>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0892/211302</w:t>
            </w:r>
          </w:p>
        </w:tc>
      </w:tr>
      <w:tr w:rsidR="005A01B0" w:rsidRPr="005A01B0" w:rsidTr="00C62E92">
        <w:tc>
          <w:tcPr>
            <w:tcW w:w="458"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10</w:t>
            </w:r>
          </w:p>
        </w:tc>
        <w:tc>
          <w:tcPr>
            <w:tcW w:w="685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ОПЕРАТОР ДЕПО</w:t>
            </w: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ind w:left="879" w:hanging="879"/>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0899/316714</w:t>
            </w:r>
          </w:p>
        </w:tc>
      </w:tr>
      <w:tr w:rsidR="005A01B0" w:rsidRPr="005A01B0" w:rsidTr="00C62E92">
        <w:tc>
          <w:tcPr>
            <w:tcW w:w="458"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11</w:t>
            </w:r>
          </w:p>
        </w:tc>
        <w:tc>
          <w:tcPr>
            <w:tcW w:w="685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xml:space="preserve">ОПЕРАТОР ДЕПО </w:t>
            </w: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ind w:left="879" w:hanging="879"/>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0898/594245</w:t>
            </w:r>
          </w:p>
        </w:tc>
      </w:tr>
      <w:tr w:rsidR="005A01B0" w:rsidRPr="005A01B0" w:rsidTr="00C62E92">
        <w:tc>
          <w:tcPr>
            <w:tcW w:w="458"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p>
        </w:tc>
        <w:tc>
          <w:tcPr>
            <w:tcW w:w="685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p>
        </w:tc>
      </w:tr>
      <w:tr w:rsidR="005A01B0" w:rsidRPr="005A01B0" w:rsidTr="00C62E92">
        <w:tc>
          <w:tcPr>
            <w:tcW w:w="458"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p>
        </w:tc>
        <w:tc>
          <w:tcPr>
            <w:tcW w:w="685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 xml:space="preserve"> </w:t>
            </w: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ind w:left="879" w:hanging="879"/>
              <w:jc w:val="both"/>
              <w:rPr>
                <w:rFonts w:ascii="Times New Roman" w:eastAsia="Times New Roman" w:hAnsi="Times New Roman" w:cs="Times New Roman"/>
                <w:sz w:val="24"/>
                <w:szCs w:val="24"/>
              </w:rPr>
            </w:pPr>
          </w:p>
        </w:tc>
      </w:tr>
      <w:tr w:rsidR="005A01B0" w:rsidRPr="005A01B0" w:rsidTr="00C62E92">
        <w:tc>
          <w:tcPr>
            <w:tcW w:w="458"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p>
        </w:tc>
        <w:tc>
          <w:tcPr>
            <w:tcW w:w="685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jc w:val="both"/>
              <w:rPr>
                <w:rFonts w:ascii="Times New Roman" w:eastAsia="Times New Roman" w:hAnsi="Times New Roman" w:cs="Times New Roman"/>
                <w:sz w:val="24"/>
                <w:szCs w:val="24"/>
              </w:rPr>
            </w:pP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5A01B0" w:rsidRPr="005A01B0" w:rsidRDefault="005A01B0" w:rsidP="005A01B0">
            <w:pPr>
              <w:tabs>
                <w:tab w:val="left" w:pos="708"/>
                <w:tab w:val="center" w:pos="4153"/>
                <w:tab w:val="right" w:pos="8306"/>
              </w:tabs>
              <w:spacing w:after="0"/>
              <w:ind w:left="879" w:hanging="879"/>
              <w:jc w:val="both"/>
              <w:rPr>
                <w:rFonts w:ascii="Times New Roman" w:eastAsia="Times New Roman" w:hAnsi="Times New Roman" w:cs="Times New Roman"/>
                <w:sz w:val="24"/>
                <w:szCs w:val="24"/>
              </w:rPr>
            </w:pPr>
          </w:p>
        </w:tc>
      </w:tr>
    </w:tbl>
    <w:p w:rsidR="005A01B0" w:rsidRPr="005A01B0" w:rsidRDefault="005A01B0" w:rsidP="005A01B0">
      <w:pPr>
        <w:keepNext/>
        <w:spacing w:after="0"/>
        <w:jc w:val="both"/>
        <w:rPr>
          <w:rFonts w:ascii="Times New Roman" w:eastAsia="Times New Roman" w:hAnsi="Times New Roman" w:cs="Times New Roman"/>
          <w:b/>
          <w:u w:val="single"/>
        </w:rPr>
      </w:pPr>
      <w:r w:rsidRPr="005A01B0">
        <w:rPr>
          <w:rFonts w:ascii="Times New Roman" w:eastAsia="Times New Roman" w:hAnsi="Times New Roman" w:cs="Times New Roman"/>
          <w:b/>
          <w:u w:val="single"/>
        </w:rPr>
        <w:lastRenderedPageBreak/>
        <w:t xml:space="preserve">Приложения: </w:t>
      </w:r>
    </w:p>
    <w:p w:rsidR="005A01B0" w:rsidRPr="005A01B0" w:rsidRDefault="005A01B0" w:rsidP="005A01B0">
      <w:pPr>
        <w:keepNext/>
        <w:spacing w:after="0"/>
        <w:jc w:val="both"/>
        <w:rPr>
          <w:rFonts w:ascii="Times New Roman" w:eastAsia="Times New Roman" w:hAnsi="Times New Roman" w:cs="Times New Roman"/>
          <w:b/>
          <w:u w:val="single"/>
        </w:rPr>
      </w:pPr>
    </w:p>
    <w:p w:rsidR="005A01B0" w:rsidRPr="005A01B0" w:rsidRDefault="005A01B0" w:rsidP="005A01B0">
      <w:pPr>
        <w:keepNext/>
        <w:spacing w:after="0"/>
        <w:ind w:left="720" w:firstLine="720"/>
        <w:jc w:val="both"/>
        <w:rPr>
          <w:rFonts w:ascii="Times New Roman" w:eastAsia="Times New Roman" w:hAnsi="Times New Roman" w:cs="Times New Roman"/>
        </w:rPr>
      </w:pPr>
      <w:r w:rsidRPr="005A01B0">
        <w:rPr>
          <w:rFonts w:ascii="Times New Roman" w:eastAsia="Times New Roman" w:hAnsi="Times New Roman" w:cs="Times New Roman"/>
        </w:rPr>
        <w:t>1. Схема на обекта-„Аварийно планиране“;</w:t>
      </w:r>
    </w:p>
    <w:p w:rsidR="005A01B0" w:rsidRPr="005A01B0" w:rsidRDefault="005A01B0" w:rsidP="005A01B0">
      <w:pPr>
        <w:keepNext/>
        <w:spacing w:after="0"/>
        <w:ind w:left="720" w:firstLine="720"/>
        <w:jc w:val="both"/>
        <w:rPr>
          <w:rFonts w:ascii="Times New Roman" w:eastAsia="Times New Roman" w:hAnsi="Times New Roman" w:cs="Times New Roman"/>
        </w:rPr>
      </w:pPr>
      <w:r w:rsidRPr="005A01B0">
        <w:rPr>
          <w:rFonts w:ascii="Times New Roman" w:eastAsia="Times New Roman" w:hAnsi="Times New Roman" w:cs="Times New Roman"/>
        </w:rPr>
        <w:t>2.</w:t>
      </w:r>
      <w:r w:rsidRPr="005A01B0">
        <w:rPr>
          <w:rFonts w:ascii="Times New Roman" w:eastAsia="Times New Roman" w:hAnsi="Times New Roman" w:cs="Times New Roman"/>
          <w:b/>
        </w:rPr>
        <w:t xml:space="preserve"> </w:t>
      </w:r>
      <w:r w:rsidRPr="005A01B0">
        <w:rPr>
          <w:rFonts w:ascii="Times New Roman" w:eastAsia="Times New Roman" w:hAnsi="Times New Roman" w:cs="Times New Roman"/>
        </w:rPr>
        <w:t xml:space="preserve">Технологична схема на складова база за </w:t>
      </w:r>
      <w:proofErr w:type="spellStart"/>
      <w:r w:rsidRPr="005A01B0">
        <w:rPr>
          <w:rFonts w:ascii="Times New Roman" w:eastAsia="Times New Roman" w:hAnsi="Times New Roman" w:cs="Times New Roman"/>
        </w:rPr>
        <w:t>пропан-бутан</w:t>
      </w:r>
      <w:proofErr w:type="spellEnd"/>
      <w:r w:rsidRPr="005A01B0">
        <w:rPr>
          <w:rFonts w:ascii="Times New Roman" w:eastAsia="Times New Roman" w:hAnsi="Times New Roman" w:cs="Times New Roman"/>
        </w:rPr>
        <w:t xml:space="preserve"> “Еко България“ ЕАД;</w:t>
      </w:r>
    </w:p>
    <w:p w:rsidR="005A01B0" w:rsidRPr="005A01B0" w:rsidRDefault="005A01B0" w:rsidP="005A01B0">
      <w:pPr>
        <w:keepNext/>
        <w:spacing w:after="0"/>
        <w:ind w:left="720" w:firstLine="720"/>
        <w:jc w:val="both"/>
        <w:rPr>
          <w:rFonts w:ascii="Times New Roman" w:eastAsia="Times New Roman" w:hAnsi="Times New Roman" w:cs="Times New Roman"/>
        </w:rPr>
      </w:pPr>
      <w:r w:rsidRPr="005A01B0">
        <w:rPr>
          <w:rFonts w:ascii="Times New Roman" w:eastAsia="Times New Roman" w:hAnsi="Times New Roman" w:cs="Times New Roman"/>
        </w:rPr>
        <w:t xml:space="preserve">3..Карта с </w:t>
      </w:r>
      <w:proofErr w:type="spellStart"/>
      <w:r w:rsidRPr="005A01B0">
        <w:rPr>
          <w:rFonts w:ascii="Times New Roman" w:eastAsia="Times New Roman" w:hAnsi="Times New Roman" w:cs="Times New Roman"/>
        </w:rPr>
        <w:t>отстояния</w:t>
      </w:r>
      <w:proofErr w:type="spellEnd"/>
      <w:r w:rsidRPr="005A01B0">
        <w:rPr>
          <w:rFonts w:ascii="Times New Roman" w:eastAsia="Times New Roman" w:hAnsi="Times New Roman" w:cs="Times New Roman"/>
        </w:rPr>
        <w:t xml:space="preserve"> до съседни обекти;</w:t>
      </w:r>
    </w:p>
    <w:p w:rsidR="005A01B0" w:rsidRPr="005A01B0" w:rsidRDefault="005A01B0" w:rsidP="005A01B0">
      <w:pPr>
        <w:keepNext/>
        <w:spacing w:after="0"/>
        <w:ind w:left="720" w:firstLine="720"/>
        <w:jc w:val="both"/>
        <w:rPr>
          <w:rFonts w:ascii="Times New Roman" w:eastAsia="Times New Roman" w:hAnsi="Times New Roman" w:cs="Times New Roman"/>
        </w:rPr>
      </w:pPr>
      <w:r w:rsidRPr="005A01B0">
        <w:rPr>
          <w:rFonts w:ascii="Times New Roman" w:eastAsia="Times New Roman" w:hAnsi="Times New Roman" w:cs="Times New Roman"/>
        </w:rPr>
        <w:t xml:space="preserve">4.Карта с </w:t>
      </w:r>
      <w:proofErr w:type="spellStart"/>
      <w:r w:rsidRPr="005A01B0">
        <w:rPr>
          <w:rFonts w:ascii="Times New Roman" w:eastAsia="Times New Roman" w:hAnsi="Times New Roman" w:cs="Times New Roman"/>
        </w:rPr>
        <w:t>отстояния</w:t>
      </w:r>
      <w:proofErr w:type="spellEnd"/>
      <w:r w:rsidRPr="005A01B0">
        <w:rPr>
          <w:rFonts w:ascii="Times New Roman" w:eastAsia="Times New Roman" w:hAnsi="Times New Roman" w:cs="Times New Roman"/>
        </w:rPr>
        <w:t xml:space="preserve"> до съседни обекти –„Първа зона на поражение“</w:t>
      </w:r>
    </w:p>
    <w:p w:rsidR="005A01B0" w:rsidRPr="005A01B0" w:rsidRDefault="005A01B0" w:rsidP="005A01B0">
      <w:pPr>
        <w:keepNext/>
        <w:spacing w:after="0"/>
        <w:ind w:left="720" w:firstLine="720"/>
        <w:jc w:val="both"/>
        <w:rPr>
          <w:rFonts w:ascii="Times New Roman" w:eastAsia="Times New Roman" w:hAnsi="Times New Roman" w:cs="Times New Roman"/>
        </w:rPr>
      </w:pPr>
      <w:r w:rsidRPr="005A01B0">
        <w:rPr>
          <w:rFonts w:ascii="Times New Roman" w:eastAsia="Times New Roman" w:hAnsi="Times New Roman" w:cs="Times New Roman"/>
        </w:rPr>
        <w:t xml:space="preserve">5.Карта с </w:t>
      </w:r>
      <w:proofErr w:type="spellStart"/>
      <w:r w:rsidRPr="005A01B0">
        <w:rPr>
          <w:rFonts w:ascii="Times New Roman" w:eastAsia="Times New Roman" w:hAnsi="Times New Roman" w:cs="Times New Roman"/>
        </w:rPr>
        <w:t>отстояния</w:t>
      </w:r>
      <w:proofErr w:type="spellEnd"/>
      <w:r w:rsidRPr="005A01B0">
        <w:rPr>
          <w:rFonts w:ascii="Times New Roman" w:eastAsia="Times New Roman" w:hAnsi="Times New Roman" w:cs="Times New Roman"/>
        </w:rPr>
        <w:t xml:space="preserve"> до съседни обекти –„Втора зона на поражение“</w:t>
      </w:r>
    </w:p>
    <w:p w:rsidR="005A01B0" w:rsidRPr="005A01B0" w:rsidRDefault="005A01B0" w:rsidP="005A01B0">
      <w:pPr>
        <w:keepNext/>
        <w:spacing w:after="0"/>
        <w:ind w:left="720" w:firstLine="720"/>
        <w:jc w:val="both"/>
        <w:rPr>
          <w:rFonts w:ascii="Times New Roman" w:eastAsia="Times New Roman" w:hAnsi="Times New Roman" w:cs="Times New Roman"/>
          <w:sz w:val="24"/>
          <w:szCs w:val="24"/>
        </w:rPr>
      </w:pPr>
      <w:r w:rsidRPr="005A01B0">
        <w:rPr>
          <w:rFonts w:ascii="Times New Roman" w:eastAsia="Times New Roman" w:hAnsi="Times New Roman" w:cs="Times New Roman"/>
        </w:rPr>
        <w:t>6.</w:t>
      </w:r>
      <w:r w:rsidRPr="005A01B0">
        <w:rPr>
          <w:rFonts w:ascii="Times New Roman" w:eastAsia="Times New Roman" w:hAnsi="Times New Roman" w:cs="Times New Roman"/>
          <w:b/>
        </w:rPr>
        <w:t xml:space="preserve"> </w:t>
      </w:r>
      <w:r w:rsidRPr="005A01B0">
        <w:rPr>
          <w:rFonts w:ascii="Times New Roman" w:eastAsia="Times New Roman" w:hAnsi="Times New Roman" w:cs="Times New Roman"/>
          <w:sz w:val="24"/>
          <w:szCs w:val="24"/>
        </w:rPr>
        <w:t>Схема на оповестяване при авария и бедствие;</w:t>
      </w:r>
    </w:p>
    <w:p w:rsidR="005A01B0" w:rsidRPr="005A01B0" w:rsidRDefault="005A01B0" w:rsidP="005A01B0">
      <w:pPr>
        <w:keepNext/>
        <w:spacing w:after="0"/>
        <w:ind w:left="720" w:firstLine="72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7. Списък и телефони номера на персонала;</w:t>
      </w:r>
    </w:p>
    <w:p w:rsidR="005A01B0" w:rsidRPr="005A01B0" w:rsidRDefault="005A01B0" w:rsidP="005A01B0">
      <w:pPr>
        <w:keepNext/>
        <w:spacing w:after="0"/>
        <w:ind w:left="720" w:firstLine="720"/>
        <w:jc w:val="both"/>
        <w:rPr>
          <w:rFonts w:ascii="Times New Roman" w:eastAsia="Times New Roman" w:hAnsi="Times New Roman" w:cs="Times New Roman"/>
          <w:sz w:val="24"/>
          <w:szCs w:val="24"/>
        </w:rPr>
      </w:pPr>
      <w:r w:rsidRPr="005A01B0">
        <w:rPr>
          <w:rFonts w:ascii="Times New Roman" w:eastAsia="Times New Roman" w:hAnsi="Times New Roman" w:cs="Times New Roman"/>
          <w:sz w:val="24"/>
          <w:szCs w:val="24"/>
        </w:rPr>
        <w:t>8. Схема на оповестяване при авария и бедствие;</w:t>
      </w:r>
    </w:p>
    <w:p w:rsidR="005A01B0" w:rsidRPr="005A01B0" w:rsidRDefault="005A01B0" w:rsidP="005A01B0">
      <w:pPr>
        <w:spacing w:after="0" w:line="240" w:lineRule="auto"/>
        <w:ind w:left="720" w:firstLine="720"/>
        <w:rPr>
          <w:rFonts w:ascii="Times New Roman" w:eastAsia="Calibri" w:hAnsi="Times New Roman" w:cs="Times New Roman"/>
          <w:sz w:val="24"/>
          <w:szCs w:val="24"/>
        </w:rPr>
      </w:pPr>
      <w:r w:rsidRPr="005A01B0">
        <w:rPr>
          <w:rFonts w:ascii="Times New Roman" w:eastAsia="Times New Roman" w:hAnsi="Times New Roman" w:cs="Times New Roman"/>
          <w:sz w:val="24"/>
          <w:szCs w:val="24"/>
        </w:rPr>
        <w:t xml:space="preserve">9. </w:t>
      </w:r>
      <w:r w:rsidRPr="005A01B0">
        <w:rPr>
          <w:rFonts w:ascii="Times New Roman" w:eastAsia="Calibri" w:hAnsi="Times New Roman" w:cs="Times New Roman"/>
          <w:sz w:val="24"/>
          <w:szCs w:val="24"/>
        </w:rPr>
        <w:t>Състав на щаб за изпълнение на общинския план за защита при бедствия;</w:t>
      </w:r>
    </w:p>
    <w:p w:rsidR="005A01B0" w:rsidRPr="005A01B0" w:rsidRDefault="005A01B0" w:rsidP="005A01B0">
      <w:pPr>
        <w:spacing w:after="0" w:line="240" w:lineRule="auto"/>
        <w:rPr>
          <w:rFonts w:ascii="Times New Roman" w:eastAsia="Calibri" w:hAnsi="Times New Roman" w:cs="Times New Roman"/>
          <w:sz w:val="24"/>
          <w:szCs w:val="24"/>
        </w:rPr>
      </w:pPr>
    </w:p>
    <w:p w:rsidR="005A01B0" w:rsidRPr="005A01B0" w:rsidRDefault="005A01B0" w:rsidP="005A01B0">
      <w:pPr>
        <w:spacing w:after="0" w:line="240" w:lineRule="auto"/>
        <w:ind w:firstLine="720"/>
        <w:rPr>
          <w:rFonts w:ascii="Times New Roman" w:eastAsia="Calibri" w:hAnsi="Times New Roman" w:cs="Times New Roman"/>
          <w:sz w:val="24"/>
          <w:szCs w:val="24"/>
          <w:lang w:val="en-US"/>
        </w:rPr>
      </w:pPr>
    </w:p>
    <w:p w:rsidR="005A01B0" w:rsidRPr="005A01B0" w:rsidRDefault="005A01B0" w:rsidP="005A01B0">
      <w:pPr>
        <w:spacing w:after="0" w:line="240" w:lineRule="auto"/>
        <w:rPr>
          <w:rFonts w:ascii="Times New Roman" w:eastAsia="Times New Roman" w:hAnsi="Times New Roman" w:cs="Times New Roman"/>
        </w:rPr>
      </w:pPr>
    </w:p>
    <w:p w:rsidR="005A01B0" w:rsidRPr="005A01B0" w:rsidRDefault="005A01B0" w:rsidP="005A01B0">
      <w:pPr>
        <w:spacing w:after="160" w:line="259" w:lineRule="auto"/>
        <w:jc w:val="both"/>
        <w:rPr>
          <w:rFonts w:ascii="Times New Roman" w:eastAsia="Times New Roman" w:hAnsi="Times New Roman" w:cs="Times New Roman"/>
        </w:rPr>
      </w:pPr>
      <w:r w:rsidRPr="005A01B0">
        <w:rPr>
          <w:rFonts w:ascii="Times New Roman" w:eastAsia="Times New Roman" w:hAnsi="Times New Roman" w:cs="Times New Roman"/>
        </w:rPr>
        <w:t xml:space="preserve">         </w:t>
      </w:r>
    </w:p>
    <w:p w:rsidR="005A01B0" w:rsidRPr="005A01B0" w:rsidRDefault="005A01B0" w:rsidP="005A01B0">
      <w:pPr>
        <w:spacing w:after="160" w:line="259" w:lineRule="auto"/>
        <w:jc w:val="both"/>
        <w:rPr>
          <w:rFonts w:ascii="Times New Roman" w:eastAsia="Times New Roman" w:hAnsi="Times New Roman" w:cs="Times New Roman"/>
        </w:rPr>
      </w:pPr>
    </w:p>
    <w:p w:rsidR="005A01B0" w:rsidRPr="005A01B0" w:rsidRDefault="005A01B0" w:rsidP="005A01B0">
      <w:pPr>
        <w:spacing w:after="160" w:line="259" w:lineRule="auto"/>
        <w:ind w:firstLine="708"/>
        <w:jc w:val="both"/>
        <w:rPr>
          <w:rFonts w:ascii="Times New Roman" w:eastAsia="Calibri" w:hAnsi="Times New Roman" w:cs="Times New Roman"/>
          <w:b/>
          <w:sz w:val="24"/>
          <w:szCs w:val="24"/>
        </w:rPr>
      </w:pPr>
    </w:p>
    <w:p w:rsidR="005A01B0" w:rsidRPr="005A01B0" w:rsidRDefault="005A01B0" w:rsidP="005A01B0">
      <w:pPr>
        <w:spacing w:after="160" w:line="259" w:lineRule="auto"/>
        <w:ind w:firstLine="708"/>
        <w:jc w:val="both"/>
        <w:rPr>
          <w:rFonts w:ascii="Times New Roman" w:eastAsia="Calibri" w:hAnsi="Times New Roman" w:cs="Times New Roman"/>
          <w:b/>
          <w:sz w:val="24"/>
          <w:szCs w:val="24"/>
        </w:rPr>
      </w:pPr>
      <w:r w:rsidRPr="005A01B0">
        <w:rPr>
          <w:rFonts w:ascii="Times New Roman" w:eastAsia="Calibri" w:hAnsi="Times New Roman" w:cs="Times New Roman"/>
          <w:b/>
          <w:sz w:val="24"/>
          <w:szCs w:val="24"/>
        </w:rPr>
        <w:t>ИЗГОТВИЛ:</w:t>
      </w:r>
    </w:p>
    <w:p w:rsidR="005A01B0" w:rsidRPr="005A01B0" w:rsidRDefault="005A01B0" w:rsidP="005A01B0">
      <w:pPr>
        <w:spacing w:after="160" w:line="259" w:lineRule="auto"/>
        <w:ind w:firstLine="708"/>
        <w:jc w:val="both"/>
        <w:rPr>
          <w:rFonts w:ascii="Times New Roman" w:eastAsia="Calibri" w:hAnsi="Times New Roman" w:cs="Times New Roman"/>
          <w:b/>
          <w:sz w:val="24"/>
          <w:szCs w:val="24"/>
        </w:rPr>
      </w:pPr>
      <w:r w:rsidRPr="005A01B0">
        <w:rPr>
          <w:rFonts w:ascii="Times New Roman" w:eastAsia="Calibri" w:hAnsi="Times New Roman" w:cs="Times New Roman"/>
          <w:b/>
          <w:sz w:val="24"/>
          <w:szCs w:val="24"/>
        </w:rPr>
        <w:t>Данчо Димитров – ст. Специалист „Отбрана и сигурност“</w:t>
      </w:r>
    </w:p>
    <w:p w:rsidR="005A01B0" w:rsidRPr="005A01B0" w:rsidRDefault="005A01B0" w:rsidP="005A01B0">
      <w:pPr>
        <w:spacing w:after="0" w:line="240" w:lineRule="auto"/>
        <w:ind w:firstLine="720"/>
        <w:rPr>
          <w:rFonts w:ascii="Times New Roman" w:eastAsia="Times New Roman" w:hAnsi="Times New Roman" w:cs="Times New Roman"/>
        </w:rPr>
      </w:pPr>
    </w:p>
    <w:p w:rsidR="005A01B0" w:rsidRPr="005A01B0" w:rsidRDefault="005A01B0" w:rsidP="005A01B0">
      <w:pPr>
        <w:spacing w:after="0" w:line="240" w:lineRule="auto"/>
        <w:rPr>
          <w:rFonts w:ascii="Times New Roman" w:eastAsia="Times New Roman" w:hAnsi="Times New Roman" w:cs="Times New Roman"/>
        </w:rPr>
      </w:pPr>
    </w:p>
    <w:p w:rsidR="00C84BAD" w:rsidRPr="00C84BAD" w:rsidRDefault="00C84BAD" w:rsidP="005A01B0">
      <w:pPr>
        <w:jc w:val="center"/>
        <w:rPr>
          <w:rFonts w:ascii="Times New Roman" w:hAnsi="Times New Roman" w:cs="Times New Roman"/>
          <w:color w:val="FF0000"/>
          <w:sz w:val="24"/>
          <w:szCs w:val="24"/>
        </w:rPr>
      </w:pPr>
    </w:p>
    <w:sectPr w:rsidR="00C84BAD" w:rsidRPr="00C84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B65FE"/>
    <w:multiLevelType w:val="multilevel"/>
    <w:tmpl w:val="08F8527C"/>
    <w:lvl w:ilvl="0">
      <w:start w:val="5"/>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5A106375"/>
    <w:multiLevelType w:val="hybridMultilevel"/>
    <w:tmpl w:val="DD8CD744"/>
    <w:lvl w:ilvl="0" w:tplc="1B7E2E58">
      <w:start w:val="1"/>
      <w:numFmt w:val="bullet"/>
      <w:lvlText w:val="-"/>
      <w:lvlJc w:val="left"/>
      <w:pPr>
        <w:tabs>
          <w:tab w:val="num" w:pos="2062"/>
        </w:tabs>
        <w:ind w:left="2062" w:hanging="360"/>
      </w:pPr>
      <w:rPr>
        <w:rFonts w:ascii="Times New Roman" w:eastAsia="Calibri" w:hAnsi="Times New Roman" w:cs="Times New Roman" w:hint="default"/>
      </w:rPr>
    </w:lvl>
    <w:lvl w:ilvl="1" w:tplc="04020003">
      <w:start w:val="1"/>
      <w:numFmt w:val="bullet"/>
      <w:lvlText w:val="o"/>
      <w:lvlJc w:val="left"/>
      <w:pPr>
        <w:tabs>
          <w:tab w:val="num" w:pos="2291"/>
        </w:tabs>
        <w:ind w:left="2291" w:hanging="360"/>
      </w:pPr>
      <w:rPr>
        <w:rFonts w:ascii="Courier New" w:hAnsi="Courier New" w:cs="Courier New" w:hint="default"/>
      </w:rPr>
    </w:lvl>
    <w:lvl w:ilvl="2" w:tplc="04020005">
      <w:start w:val="1"/>
      <w:numFmt w:val="bullet"/>
      <w:lvlText w:val=""/>
      <w:lvlJc w:val="left"/>
      <w:pPr>
        <w:tabs>
          <w:tab w:val="num" w:pos="3011"/>
        </w:tabs>
        <w:ind w:left="3011" w:hanging="360"/>
      </w:pPr>
      <w:rPr>
        <w:rFonts w:ascii="Wingdings" w:hAnsi="Wingdings" w:hint="default"/>
      </w:rPr>
    </w:lvl>
    <w:lvl w:ilvl="3" w:tplc="04020001">
      <w:start w:val="1"/>
      <w:numFmt w:val="bullet"/>
      <w:lvlText w:val=""/>
      <w:lvlJc w:val="left"/>
      <w:pPr>
        <w:tabs>
          <w:tab w:val="num" w:pos="3731"/>
        </w:tabs>
        <w:ind w:left="3731" w:hanging="360"/>
      </w:pPr>
      <w:rPr>
        <w:rFonts w:ascii="Symbol" w:hAnsi="Symbol" w:hint="default"/>
      </w:rPr>
    </w:lvl>
    <w:lvl w:ilvl="4" w:tplc="04020003">
      <w:start w:val="1"/>
      <w:numFmt w:val="bullet"/>
      <w:lvlText w:val="o"/>
      <w:lvlJc w:val="left"/>
      <w:pPr>
        <w:tabs>
          <w:tab w:val="num" w:pos="4451"/>
        </w:tabs>
        <w:ind w:left="4451" w:hanging="360"/>
      </w:pPr>
      <w:rPr>
        <w:rFonts w:ascii="Courier New" w:hAnsi="Courier New" w:cs="Courier New" w:hint="default"/>
      </w:rPr>
    </w:lvl>
    <w:lvl w:ilvl="5" w:tplc="04020005">
      <w:start w:val="1"/>
      <w:numFmt w:val="bullet"/>
      <w:lvlText w:val=""/>
      <w:lvlJc w:val="left"/>
      <w:pPr>
        <w:tabs>
          <w:tab w:val="num" w:pos="5171"/>
        </w:tabs>
        <w:ind w:left="5171" w:hanging="360"/>
      </w:pPr>
      <w:rPr>
        <w:rFonts w:ascii="Wingdings" w:hAnsi="Wingdings" w:hint="default"/>
      </w:rPr>
    </w:lvl>
    <w:lvl w:ilvl="6" w:tplc="04020001">
      <w:start w:val="1"/>
      <w:numFmt w:val="bullet"/>
      <w:lvlText w:val=""/>
      <w:lvlJc w:val="left"/>
      <w:pPr>
        <w:tabs>
          <w:tab w:val="num" w:pos="5891"/>
        </w:tabs>
        <w:ind w:left="5891" w:hanging="360"/>
      </w:pPr>
      <w:rPr>
        <w:rFonts w:ascii="Symbol" w:hAnsi="Symbol" w:hint="default"/>
      </w:rPr>
    </w:lvl>
    <w:lvl w:ilvl="7" w:tplc="04020003">
      <w:start w:val="1"/>
      <w:numFmt w:val="bullet"/>
      <w:lvlText w:val="o"/>
      <w:lvlJc w:val="left"/>
      <w:pPr>
        <w:tabs>
          <w:tab w:val="num" w:pos="6611"/>
        </w:tabs>
        <w:ind w:left="6611" w:hanging="360"/>
      </w:pPr>
      <w:rPr>
        <w:rFonts w:ascii="Courier New" w:hAnsi="Courier New" w:cs="Courier New" w:hint="default"/>
      </w:rPr>
    </w:lvl>
    <w:lvl w:ilvl="8" w:tplc="04020005">
      <w:start w:val="1"/>
      <w:numFmt w:val="bullet"/>
      <w:lvlText w:val=""/>
      <w:lvlJc w:val="left"/>
      <w:pPr>
        <w:tabs>
          <w:tab w:val="num" w:pos="7331"/>
        </w:tabs>
        <w:ind w:left="7331" w:hanging="360"/>
      </w:pPr>
      <w:rPr>
        <w:rFonts w:ascii="Wingdings" w:hAnsi="Wingdings" w:hint="default"/>
      </w:rPr>
    </w:lvl>
  </w:abstractNum>
  <w:abstractNum w:abstractNumId="2">
    <w:nsid w:val="774F54C4"/>
    <w:multiLevelType w:val="hybridMultilevel"/>
    <w:tmpl w:val="880A5C7C"/>
    <w:lvl w:ilvl="0" w:tplc="DC74CDA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13"/>
    <w:rsid w:val="00101813"/>
    <w:rsid w:val="0037310C"/>
    <w:rsid w:val="00502450"/>
    <w:rsid w:val="005A01B0"/>
    <w:rsid w:val="006F4E6C"/>
    <w:rsid w:val="00C84BAD"/>
    <w:rsid w:val="00D96E35"/>
    <w:rsid w:val="00EC07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2478</Words>
  <Characters>14130</Characters>
  <Application>Microsoft Office Word</Application>
  <DocSecurity>0</DocSecurity>
  <Lines>117</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Асенов Петров</dc:creator>
  <cp:keywords/>
  <dc:description/>
  <cp:lastModifiedBy>MSI 1</cp:lastModifiedBy>
  <cp:revision>8</cp:revision>
  <dcterms:created xsi:type="dcterms:W3CDTF">2019-01-22T12:40:00Z</dcterms:created>
  <dcterms:modified xsi:type="dcterms:W3CDTF">2019-06-22T13:48:00Z</dcterms:modified>
</cp:coreProperties>
</file>