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8222D1" w:rsidRPr="00576752" w:rsidTr="007E2B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D1" w:rsidRPr="00576752" w:rsidRDefault="008222D1" w:rsidP="004D743C">
            <w:pPr>
              <w:contextualSpacing/>
              <w:rPr>
                <w:rFonts w:ascii="Verdana" w:hAnsi="Verdana"/>
                <w:i/>
                <w:noProof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  <w:r w:rsidRPr="00576752">
              <w:rPr>
                <w:rFonts w:ascii="Verdana" w:hAnsi="Verdana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5B0EACD4" wp14:editId="5D092F4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22D1" w:rsidRPr="00576752" w:rsidRDefault="008222D1" w:rsidP="004D743C">
            <w:pPr>
              <w:contextualSpacing/>
              <w:rPr>
                <w:rFonts w:ascii="Verdana" w:hAnsi="Verdana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8222D1" w:rsidRPr="00576752" w:rsidRDefault="008222D1" w:rsidP="004D743C">
            <w:pPr>
              <w:contextualSpacing/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</w:pPr>
            <w:r w:rsidRPr="00576752"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  <w:t>ДАБДП</w:t>
            </w:r>
          </w:p>
          <w:p w:rsidR="008222D1" w:rsidRPr="00576752" w:rsidRDefault="008222D1" w:rsidP="004D743C">
            <w:pPr>
              <w:contextualSpacing/>
              <w:rPr>
                <w:rFonts w:ascii="Verdana" w:hAnsi="Verdana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D1" w:rsidRPr="00576752" w:rsidRDefault="008222D1" w:rsidP="004D743C">
            <w:pPr>
              <w:contextualSpacing/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</w:pPr>
          </w:p>
          <w:p w:rsidR="008222D1" w:rsidRPr="00576752" w:rsidRDefault="008222D1" w:rsidP="004D743C">
            <w:pPr>
              <w:contextualSpacing/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</w:pPr>
          </w:p>
          <w:p w:rsidR="008222D1" w:rsidRPr="00576752" w:rsidRDefault="008222D1" w:rsidP="004D743C">
            <w:pPr>
              <w:contextualSpacing/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</w:pPr>
            <w:r w:rsidRPr="00576752"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  <w:t>Универсална Безопасна Мобилност</w:t>
            </w:r>
          </w:p>
          <w:p w:rsidR="008222D1" w:rsidRPr="00576752" w:rsidRDefault="008222D1" w:rsidP="004D743C">
            <w:pPr>
              <w:contextualSpacing/>
              <w:rPr>
                <w:rFonts w:ascii="Verdana" w:hAnsi="Verdana"/>
                <w:noProof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8222D1" w:rsidRPr="00576752" w:rsidRDefault="008222D1" w:rsidP="004D743C">
      <w:pPr>
        <w:shd w:val="clear" w:color="auto" w:fill="FFFFFF" w:themeFill="background1"/>
        <w:ind w:right="-425"/>
        <w:jc w:val="center"/>
        <w:rPr>
          <w:rFonts w:ascii="Verdana" w:eastAsia="Calibri" w:hAnsi="Verdana" w:cs="Times New Roman"/>
          <w:noProof/>
          <w:sz w:val="20"/>
          <w:szCs w:val="20"/>
        </w:rPr>
      </w:pPr>
    </w:p>
    <w:p w:rsidR="008222D1" w:rsidRPr="00576752" w:rsidRDefault="008222D1" w:rsidP="004D743C">
      <w:pPr>
        <w:shd w:val="clear" w:color="auto" w:fill="FFFF00"/>
        <w:ind w:right="-425"/>
        <w:jc w:val="center"/>
        <w:rPr>
          <w:rFonts w:ascii="Verdana" w:eastAsia="Calibri" w:hAnsi="Verdana" w:cs="Times New Roman"/>
          <w:b/>
          <w:noProof/>
          <w:sz w:val="20"/>
          <w:szCs w:val="20"/>
        </w:rPr>
      </w:pPr>
    </w:p>
    <w:p w:rsidR="008222D1" w:rsidRPr="00576752" w:rsidRDefault="008222D1" w:rsidP="004D743C">
      <w:pPr>
        <w:shd w:val="clear" w:color="auto" w:fill="FFFF00"/>
        <w:ind w:right="-425"/>
        <w:jc w:val="both"/>
        <w:rPr>
          <w:rFonts w:ascii="Verdana" w:eastAsia="Calibri" w:hAnsi="Verdana" w:cs="Times New Roman"/>
          <w:b/>
          <w:noProof/>
          <w:sz w:val="20"/>
          <w:szCs w:val="20"/>
        </w:rPr>
      </w:pPr>
      <w:r w:rsidRPr="00576752">
        <w:rPr>
          <w:rFonts w:ascii="Verdana" w:eastAsia="Calibri" w:hAnsi="Verdana" w:cs="Times New Roman"/>
          <w:b/>
          <w:noProof/>
          <w:sz w:val="20"/>
          <w:szCs w:val="20"/>
        </w:rPr>
        <w:t xml:space="preserve"> ГОДИШНА ОБЛАСТНА ПЛАН-ПРОГРАМА ПО БДП</w:t>
      </w:r>
    </w:p>
    <w:p w:rsidR="008222D1" w:rsidRPr="00576752" w:rsidRDefault="008222D1" w:rsidP="004D743C">
      <w:pPr>
        <w:shd w:val="clear" w:color="auto" w:fill="FFFF00"/>
        <w:ind w:right="-425"/>
        <w:jc w:val="both"/>
        <w:rPr>
          <w:rFonts w:ascii="Verdana" w:eastAsia="Calibri" w:hAnsi="Verdana" w:cs="Times New Roman"/>
          <w:b/>
          <w:noProof/>
          <w:sz w:val="20"/>
          <w:szCs w:val="20"/>
        </w:rPr>
      </w:pPr>
    </w:p>
    <w:p w:rsidR="008222D1" w:rsidRPr="00576752" w:rsidRDefault="008222D1" w:rsidP="004D743C">
      <w:pPr>
        <w:rPr>
          <w:rFonts w:ascii="Verdana" w:eastAsia="Calibri" w:hAnsi="Verdana" w:cs="Times New Roman"/>
          <w:b/>
          <w:noProof/>
          <w:sz w:val="20"/>
          <w:szCs w:val="20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8222D1" w:rsidRPr="00576752" w:rsidTr="007E2BF4">
        <w:tc>
          <w:tcPr>
            <w:tcW w:w="2405" w:type="dxa"/>
            <w:shd w:val="clear" w:color="auto" w:fill="7030A0"/>
          </w:tcPr>
          <w:p w:rsidR="008222D1" w:rsidRPr="00576752" w:rsidRDefault="008222D1" w:rsidP="004D743C">
            <w:pPr>
              <w:ind w:right="-461"/>
              <w:rPr>
                <w:rFonts w:ascii="Verdana" w:eastAsia="Calibri" w:hAnsi="Verdana" w:cs="Times New Roman"/>
                <w:b/>
                <w:noProof/>
                <w:color w:val="FFFFFF"/>
                <w:sz w:val="20"/>
                <w:szCs w:val="20"/>
              </w:rPr>
            </w:pPr>
            <w:r w:rsidRPr="00576752">
              <w:rPr>
                <w:rFonts w:ascii="Verdana" w:eastAsia="Calibri" w:hAnsi="Verdana" w:cs="Times New Roman"/>
                <w:b/>
                <w:noProof/>
                <w:color w:val="FFFFFF"/>
                <w:sz w:val="20"/>
                <w:szCs w:val="20"/>
              </w:rPr>
              <w:t>ОБЛАСТ</w:t>
            </w:r>
          </w:p>
          <w:p w:rsidR="008222D1" w:rsidRPr="00576752" w:rsidRDefault="008222D1" w:rsidP="004D743C">
            <w:pPr>
              <w:ind w:right="-461"/>
              <w:rPr>
                <w:rFonts w:ascii="Verdana" w:eastAsia="Calibri" w:hAnsi="Verdana" w:cs="Times New Roman"/>
                <w:b/>
                <w:noProof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8222D1" w:rsidRPr="00576752" w:rsidRDefault="001D7952" w:rsidP="004D743C">
            <w:pPr>
              <w:ind w:right="-461"/>
              <w:rPr>
                <w:rFonts w:ascii="Verdana" w:eastAsia="Calibri" w:hAnsi="Verdana" w:cs="Times New Roman"/>
                <w:i/>
                <w:noProof/>
                <w:color w:val="595959"/>
                <w:sz w:val="20"/>
                <w:szCs w:val="20"/>
              </w:rPr>
            </w:pPr>
            <w:r w:rsidRPr="00576752">
              <w:rPr>
                <w:rFonts w:ascii="Verdana" w:eastAsia="Calibri" w:hAnsi="Verdana" w:cs="Times New Roman"/>
                <w:i/>
                <w:noProof/>
                <w:color w:val="595959"/>
                <w:sz w:val="20"/>
                <w:szCs w:val="20"/>
              </w:rPr>
              <w:t>Разград</w:t>
            </w:r>
          </w:p>
        </w:tc>
      </w:tr>
      <w:tr w:rsidR="008222D1" w:rsidRPr="00576752" w:rsidTr="007E2BF4">
        <w:trPr>
          <w:trHeight w:val="77"/>
        </w:trPr>
        <w:tc>
          <w:tcPr>
            <w:tcW w:w="2405" w:type="dxa"/>
            <w:shd w:val="clear" w:color="auto" w:fill="7030A0"/>
          </w:tcPr>
          <w:p w:rsidR="008222D1" w:rsidRPr="00576752" w:rsidRDefault="008222D1" w:rsidP="004D743C">
            <w:pPr>
              <w:ind w:right="-461"/>
              <w:rPr>
                <w:rFonts w:ascii="Verdana" w:eastAsia="Calibri" w:hAnsi="Verdana" w:cs="Times New Roman"/>
                <w:b/>
                <w:noProof/>
                <w:color w:val="FFFFFF"/>
                <w:sz w:val="20"/>
                <w:szCs w:val="20"/>
              </w:rPr>
            </w:pPr>
            <w:r w:rsidRPr="00576752">
              <w:rPr>
                <w:rFonts w:ascii="Verdana" w:eastAsia="Calibri" w:hAnsi="Verdana" w:cs="Times New Roman"/>
                <w:b/>
                <w:noProof/>
                <w:color w:val="FFFFFF"/>
                <w:sz w:val="20"/>
                <w:szCs w:val="20"/>
              </w:rPr>
              <w:t>ГОДИНА</w:t>
            </w:r>
          </w:p>
          <w:p w:rsidR="008222D1" w:rsidRPr="00576752" w:rsidRDefault="008222D1" w:rsidP="004D743C">
            <w:pPr>
              <w:ind w:right="-461"/>
              <w:rPr>
                <w:rFonts w:ascii="Verdana" w:eastAsia="Calibri" w:hAnsi="Verdana" w:cs="Times New Roman"/>
                <w:b/>
                <w:noProof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8222D1" w:rsidRPr="00576752" w:rsidRDefault="001D7952" w:rsidP="004D743C">
            <w:pPr>
              <w:ind w:right="-461"/>
              <w:rPr>
                <w:rFonts w:ascii="Verdana" w:eastAsia="Calibri" w:hAnsi="Verdana" w:cs="Times New Roman"/>
                <w:i/>
                <w:noProof/>
                <w:color w:val="595959"/>
                <w:sz w:val="20"/>
                <w:szCs w:val="20"/>
              </w:rPr>
            </w:pPr>
            <w:r w:rsidRPr="00576752">
              <w:rPr>
                <w:rFonts w:ascii="Verdana" w:eastAsia="Calibri" w:hAnsi="Verdana" w:cs="Times New Roman"/>
                <w:i/>
                <w:noProof/>
                <w:color w:val="595959"/>
                <w:sz w:val="20"/>
                <w:szCs w:val="20"/>
              </w:rPr>
              <w:t>2024 г.</w:t>
            </w:r>
          </w:p>
          <w:p w:rsidR="004D743C" w:rsidRPr="00576752" w:rsidRDefault="004D743C" w:rsidP="004D743C">
            <w:pPr>
              <w:ind w:right="-461"/>
              <w:rPr>
                <w:rFonts w:ascii="Verdana" w:eastAsia="Calibri" w:hAnsi="Verdana" w:cs="Times New Roman"/>
                <w:i/>
                <w:noProof/>
                <w:color w:val="595959"/>
                <w:sz w:val="20"/>
                <w:szCs w:val="20"/>
              </w:rPr>
            </w:pPr>
          </w:p>
          <w:p w:rsidR="004D743C" w:rsidRPr="00576752" w:rsidRDefault="004D743C" w:rsidP="004D743C">
            <w:pPr>
              <w:ind w:right="-461"/>
              <w:rPr>
                <w:rFonts w:ascii="Verdana" w:eastAsia="Calibri" w:hAnsi="Verdana" w:cs="Times New Roman"/>
                <w:i/>
                <w:noProof/>
                <w:color w:val="595959"/>
                <w:sz w:val="20"/>
                <w:szCs w:val="20"/>
              </w:rPr>
            </w:pPr>
          </w:p>
        </w:tc>
      </w:tr>
    </w:tbl>
    <w:p w:rsidR="008222D1" w:rsidRPr="00576752" w:rsidRDefault="008222D1" w:rsidP="004D743C">
      <w:pPr>
        <w:shd w:val="clear" w:color="auto" w:fill="FFFFFF"/>
        <w:ind w:right="-461"/>
        <w:rPr>
          <w:rFonts w:ascii="Verdana" w:eastAsia="Calibri" w:hAnsi="Verdana" w:cs="Times New Roman"/>
          <w:b/>
          <w:i/>
          <w:noProof/>
          <w:color w:val="595959"/>
          <w:sz w:val="20"/>
          <w:szCs w:val="20"/>
        </w:rPr>
      </w:pPr>
    </w:p>
    <w:p w:rsidR="001D7952" w:rsidRPr="00576752" w:rsidRDefault="001D7952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pStyle w:val="a3"/>
        <w:numPr>
          <w:ilvl w:val="0"/>
          <w:numId w:val="1"/>
        </w:numPr>
        <w:shd w:val="clear" w:color="auto" w:fill="7030A0"/>
        <w:rPr>
          <w:rFonts w:ascii="Verdana" w:hAnsi="Verdana"/>
          <w:noProof/>
          <w:color w:val="FFFF00"/>
          <w:sz w:val="20"/>
          <w:szCs w:val="20"/>
        </w:rPr>
      </w:pPr>
      <w:r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lastRenderedPageBreak/>
        <w:t xml:space="preserve">Област: </w:t>
      </w:r>
    </w:p>
    <w:p w:rsidR="004D743C" w:rsidRPr="00576752" w:rsidRDefault="004D743C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88018D" w:rsidRPr="00E21483" w:rsidRDefault="001D7952" w:rsidP="004D743C">
      <w:pPr>
        <w:ind w:firstLine="360"/>
        <w:rPr>
          <w:rFonts w:ascii="Verdana" w:hAnsi="Verdana"/>
          <w:noProof/>
          <w:sz w:val="20"/>
          <w:szCs w:val="20"/>
        </w:rPr>
      </w:pPr>
      <w:r w:rsidRPr="00E21483">
        <w:rPr>
          <w:rFonts w:ascii="Verdana" w:hAnsi="Verdana"/>
          <w:noProof/>
          <w:sz w:val="20"/>
          <w:szCs w:val="20"/>
        </w:rPr>
        <w:t>Разград</w:t>
      </w:r>
    </w:p>
    <w:p w:rsidR="0088018D" w:rsidRPr="00576752" w:rsidRDefault="0088018D" w:rsidP="004D743C">
      <w:pPr>
        <w:rPr>
          <w:rFonts w:ascii="Verdana" w:hAnsi="Verdana"/>
          <w:noProof/>
          <w:sz w:val="20"/>
          <w:szCs w:val="20"/>
        </w:rPr>
      </w:pPr>
    </w:p>
    <w:p w:rsidR="00382DED" w:rsidRPr="00576752" w:rsidRDefault="0088018D" w:rsidP="004D743C">
      <w:pPr>
        <w:pStyle w:val="a3"/>
        <w:numPr>
          <w:ilvl w:val="0"/>
          <w:numId w:val="1"/>
        </w:numPr>
        <w:shd w:val="clear" w:color="auto" w:fill="7030A0"/>
        <w:rPr>
          <w:rFonts w:ascii="Verdana" w:hAnsi="Verdana"/>
          <w:noProof/>
          <w:color w:val="FFFF00"/>
          <w:sz w:val="20"/>
          <w:szCs w:val="20"/>
        </w:rPr>
      </w:pPr>
      <w:r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>Общини в състава на областта</w:t>
      </w:r>
      <w:r w:rsidR="00382DED"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: </w:t>
      </w:r>
      <w:r w:rsidR="00E03B4C"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</w:t>
      </w:r>
    </w:p>
    <w:p w:rsidR="001D7952" w:rsidRPr="00576752" w:rsidRDefault="001D7952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88018D" w:rsidRPr="00576752" w:rsidRDefault="001D7952" w:rsidP="004D743C">
      <w:pPr>
        <w:ind w:firstLine="360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Завет, Исперих, Кубрат, Лозница, Разград, Самуил, Цар Калоян</w:t>
      </w:r>
    </w:p>
    <w:p w:rsidR="001D7952" w:rsidRPr="00576752" w:rsidRDefault="001D7952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88018D" w:rsidRPr="00576752" w:rsidRDefault="00382DED" w:rsidP="004D743C">
      <w:pPr>
        <w:pStyle w:val="a3"/>
        <w:numPr>
          <w:ilvl w:val="0"/>
          <w:numId w:val="1"/>
        </w:numPr>
        <w:shd w:val="clear" w:color="auto" w:fill="7030A0"/>
        <w:rPr>
          <w:rFonts w:ascii="Verdana" w:hAnsi="Verdana"/>
          <w:noProof/>
          <w:color w:val="FFFFFF" w:themeColor="background1"/>
          <w:sz w:val="20"/>
          <w:szCs w:val="20"/>
        </w:rPr>
      </w:pPr>
      <w:r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>М</w:t>
      </w:r>
      <w:r w:rsidR="0088018D"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>ерки</w:t>
      </w:r>
      <w:r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на ниво ОКБДП</w:t>
      </w:r>
      <w:r w:rsidR="00F81A8D"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: </w:t>
      </w:r>
      <w:r w:rsidR="002A3FED" w:rsidRPr="00576752">
        <w:rPr>
          <w:rFonts w:ascii="Verdana" w:hAnsi="Verdana"/>
          <w:b/>
          <w:noProof/>
          <w:color w:val="FFFF00"/>
          <w:sz w:val="20"/>
          <w:szCs w:val="20"/>
        </w:rPr>
        <w:t xml:space="preserve"> </w:t>
      </w:r>
    </w:p>
    <w:p w:rsidR="0088018D" w:rsidRPr="00576752" w:rsidRDefault="0088018D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E06D53" w:rsidRPr="00576752" w:rsidRDefault="00E06D53" w:rsidP="004D743C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Провеждане на минимум 4 редовни заседания на ОКБДП</w:t>
      </w:r>
      <w:r w:rsidR="00B6348E" w:rsidRPr="00576752">
        <w:rPr>
          <w:rFonts w:ascii="Verdana" w:hAnsi="Verdana"/>
          <w:noProof/>
          <w:sz w:val="20"/>
          <w:szCs w:val="20"/>
        </w:rPr>
        <w:t xml:space="preserve">. </w:t>
      </w:r>
      <w:r w:rsidR="00B6348E" w:rsidRPr="00576752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="007404ED" w:rsidRPr="00576752">
        <w:rPr>
          <w:rFonts w:ascii="Verdana" w:hAnsi="Verdana"/>
          <w:noProof/>
          <w:sz w:val="20"/>
          <w:szCs w:val="20"/>
        </w:rPr>
        <w:t>областна администрация</w:t>
      </w:r>
    </w:p>
    <w:p w:rsidR="008222D1" w:rsidRPr="00576752" w:rsidRDefault="006E5057" w:rsidP="004D743C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 xml:space="preserve">Подготовка на информация за годишните областни доклади и план-програми: </w:t>
      </w:r>
      <w:r w:rsidRPr="00576752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Pr="00576752">
        <w:rPr>
          <w:rFonts w:ascii="Verdana" w:hAnsi="Verdana"/>
          <w:noProof/>
          <w:sz w:val="20"/>
          <w:szCs w:val="20"/>
        </w:rPr>
        <w:t xml:space="preserve"> секретариат ОКБДП, общини, ОПУ, ОДМВР, ЦСМП (съгласно разделите в документите)</w:t>
      </w:r>
    </w:p>
    <w:p w:rsidR="00674F62" w:rsidRPr="00576752" w:rsidRDefault="0088018D" w:rsidP="004D743C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Приемане на годишна областна план-програма</w:t>
      </w:r>
      <w:r w:rsidR="008222D1" w:rsidRPr="00576752">
        <w:rPr>
          <w:rFonts w:ascii="Verdana" w:hAnsi="Verdana"/>
          <w:noProof/>
          <w:sz w:val="20"/>
          <w:szCs w:val="20"/>
        </w:rPr>
        <w:t>/годишен областен доклад по</w:t>
      </w:r>
      <w:r w:rsidRPr="00576752">
        <w:rPr>
          <w:rFonts w:ascii="Verdana" w:hAnsi="Verdana"/>
          <w:noProof/>
          <w:sz w:val="20"/>
          <w:szCs w:val="20"/>
        </w:rPr>
        <w:t xml:space="preserve"> БДП на заседание на ОКБДП</w:t>
      </w:r>
      <w:r w:rsidR="00083065" w:rsidRPr="00576752">
        <w:rPr>
          <w:rFonts w:ascii="Verdana" w:hAnsi="Verdana"/>
          <w:noProof/>
          <w:sz w:val="20"/>
          <w:szCs w:val="20"/>
        </w:rPr>
        <w:t xml:space="preserve"> и изпращането й</w:t>
      </w:r>
      <w:r w:rsidR="008222D1" w:rsidRPr="00576752">
        <w:rPr>
          <w:rFonts w:ascii="Verdana" w:hAnsi="Verdana"/>
          <w:noProof/>
          <w:sz w:val="20"/>
          <w:szCs w:val="20"/>
        </w:rPr>
        <w:t>/му</w:t>
      </w:r>
      <w:r w:rsidR="00083065" w:rsidRPr="00576752">
        <w:rPr>
          <w:rFonts w:ascii="Verdana" w:hAnsi="Verdana"/>
          <w:noProof/>
          <w:sz w:val="20"/>
          <w:szCs w:val="20"/>
        </w:rPr>
        <w:t xml:space="preserve"> на ДАБДП в указания формат и срок</w:t>
      </w:r>
      <w:r w:rsidR="00B6348E" w:rsidRPr="00576752">
        <w:rPr>
          <w:rFonts w:ascii="Verdana" w:hAnsi="Verdana"/>
          <w:noProof/>
          <w:sz w:val="20"/>
          <w:szCs w:val="20"/>
        </w:rPr>
        <w:t xml:space="preserve">. </w:t>
      </w:r>
      <w:r w:rsidR="00B6348E" w:rsidRPr="00576752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="00B6348E" w:rsidRPr="00576752">
        <w:rPr>
          <w:rFonts w:ascii="Verdana" w:hAnsi="Verdana"/>
          <w:noProof/>
          <w:sz w:val="20"/>
          <w:szCs w:val="20"/>
        </w:rPr>
        <w:t xml:space="preserve"> </w:t>
      </w:r>
      <w:r w:rsidR="00674F62" w:rsidRPr="00576752">
        <w:rPr>
          <w:rFonts w:ascii="Verdana" w:hAnsi="Verdana"/>
          <w:noProof/>
          <w:sz w:val="20"/>
          <w:szCs w:val="20"/>
        </w:rPr>
        <w:t>секретариат ОКБДП</w:t>
      </w:r>
    </w:p>
    <w:p w:rsidR="00674F62" w:rsidRPr="00576752" w:rsidRDefault="00654E33" w:rsidP="004D743C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 xml:space="preserve">Поместване на областните доклади и план-програми, както и на всички материали от заседанията на ОКБДП </w:t>
      </w:r>
      <w:r w:rsidR="008222D1" w:rsidRPr="00576752">
        <w:rPr>
          <w:rFonts w:ascii="Verdana" w:hAnsi="Verdana"/>
          <w:noProof/>
          <w:sz w:val="20"/>
          <w:szCs w:val="20"/>
        </w:rPr>
        <w:t xml:space="preserve">и други приложими </w:t>
      </w:r>
      <w:r w:rsidRPr="00576752">
        <w:rPr>
          <w:rFonts w:ascii="Verdana" w:hAnsi="Verdana"/>
          <w:noProof/>
          <w:sz w:val="20"/>
          <w:szCs w:val="20"/>
        </w:rPr>
        <w:t>на интернет страницата на областната администрация</w:t>
      </w:r>
      <w:r w:rsidR="00B6348E" w:rsidRPr="00576752">
        <w:rPr>
          <w:rFonts w:ascii="Verdana" w:hAnsi="Verdana"/>
          <w:noProof/>
          <w:sz w:val="20"/>
          <w:szCs w:val="20"/>
        </w:rPr>
        <w:t xml:space="preserve">. </w:t>
      </w:r>
      <w:r w:rsidR="00B6348E" w:rsidRPr="00576752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="00B6348E" w:rsidRPr="00576752">
        <w:rPr>
          <w:rFonts w:ascii="Verdana" w:hAnsi="Verdana"/>
          <w:noProof/>
          <w:sz w:val="20"/>
          <w:szCs w:val="20"/>
        </w:rPr>
        <w:t xml:space="preserve"> </w:t>
      </w:r>
      <w:r w:rsidR="00674F62" w:rsidRPr="00576752">
        <w:rPr>
          <w:rFonts w:ascii="Verdana" w:hAnsi="Verdana"/>
          <w:noProof/>
          <w:sz w:val="20"/>
          <w:szCs w:val="20"/>
        </w:rPr>
        <w:t>секретариат ОКБДП</w:t>
      </w:r>
    </w:p>
    <w:p w:rsidR="007404ED" w:rsidRPr="00576752" w:rsidRDefault="00E06D53" w:rsidP="004D743C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Организиране и провеждане на</w:t>
      </w:r>
      <w:r w:rsidR="00674F6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 xml:space="preserve">превантивни кампании по БДП </w:t>
      </w:r>
      <w:r w:rsidR="00AD6D76" w:rsidRPr="00576752">
        <w:rPr>
          <w:rFonts w:ascii="Verdana" w:hAnsi="Verdana"/>
          <w:noProof/>
          <w:sz w:val="20"/>
          <w:szCs w:val="20"/>
        </w:rPr>
        <w:t xml:space="preserve">на ОКБДП </w:t>
      </w:r>
      <w:r w:rsidRPr="00576752">
        <w:rPr>
          <w:rFonts w:ascii="Verdana" w:hAnsi="Verdana"/>
          <w:noProof/>
          <w:sz w:val="20"/>
          <w:szCs w:val="20"/>
        </w:rPr>
        <w:t>и отбелязване на дати, свързани с БДП</w:t>
      </w:r>
      <w:r w:rsidR="00B6348E" w:rsidRPr="00576752">
        <w:rPr>
          <w:rFonts w:ascii="Verdana" w:hAnsi="Verdana"/>
          <w:noProof/>
          <w:sz w:val="20"/>
          <w:szCs w:val="20"/>
        </w:rPr>
        <w:t xml:space="preserve">. </w:t>
      </w:r>
      <w:r w:rsidR="00B6348E" w:rsidRPr="00576752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="007404ED" w:rsidRPr="00576752">
        <w:rPr>
          <w:rFonts w:ascii="Verdana" w:hAnsi="Verdana"/>
          <w:noProof/>
          <w:sz w:val="20"/>
          <w:szCs w:val="20"/>
        </w:rPr>
        <w:t>областна администрация</w:t>
      </w:r>
    </w:p>
    <w:p w:rsidR="00744E12" w:rsidRPr="00576752" w:rsidRDefault="00744E12" w:rsidP="004D743C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 xml:space="preserve">Взаимодействие между институциите в ОКБДП за обследване, обозначаване, обезопасяване и наблюдение на рискови участъци и участъци с концентрация на ПТП. </w:t>
      </w:r>
      <w:r w:rsidRPr="00576752">
        <w:rPr>
          <w:rFonts w:ascii="Verdana" w:hAnsi="Verdana"/>
          <w:b/>
          <w:noProof/>
          <w:sz w:val="20"/>
          <w:szCs w:val="20"/>
        </w:rPr>
        <w:t>Отговорник:</w:t>
      </w:r>
      <w:r w:rsidRPr="00576752">
        <w:rPr>
          <w:rFonts w:ascii="Verdana" w:hAnsi="Verdana"/>
          <w:noProof/>
          <w:sz w:val="20"/>
          <w:szCs w:val="20"/>
        </w:rPr>
        <w:t xml:space="preserve"> общини, ОДМВР, ОПУ </w:t>
      </w:r>
    </w:p>
    <w:p w:rsidR="007404ED" w:rsidRPr="00576752" w:rsidRDefault="00B6348E" w:rsidP="004D743C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 xml:space="preserve">Организиране и провеждане на </w:t>
      </w:r>
      <w:r w:rsidR="001C051C" w:rsidRPr="00576752">
        <w:rPr>
          <w:rFonts w:ascii="Verdana" w:hAnsi="Verdana"/>
          <w:noProof/>
          <w:sz w:val="20"/>
          <w:szCs w:val="20"/>
        </w:rPr>
        <w:t xml:space="preserve">годишно </w:t>
      </w:r>
      <w:r w:rsidRPr="00576752">
        <w:rPr>
          <w:rFonts w:ascii="Verdana" w:hAnsi="Verdana"/>
          <w:noProof/>
          <w:sz w:val="20"/>
          <w:szCs w:val="20"/>
        </w:rPr>
        <w:t xml:space="preserve">регионално учение на съставните части на Единната спасителна система. </w:t>
      </w:r>
      <w:r w:rsidRPr="00576752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="007404ED" w:rsidRPr="00576752">
        <w:rPr>
          <w:rFonts w:ascii="Verdana" w:hAnsi="Verdana"/>
          <w:noProof/>
          <w:sz w:val="20"/>
          <w:szCs w:val="20"/>
        </w:rPr>
        <w:t>областна администрация</w:t>
      </w:r>
    </w:p>
    <w:p w:rsidR="00C31125" w:rsidRPr="00576752" w:rsidRDefault="00E06D53" w:rsidP="004D743C">
      <w:pPr>
        <w:pStyle w:val="a3"/>
        <w:numPr>
          <w:ilvl w:val="0"/>
          <w:numId w:val="7"/>
        </w:numPr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</w:r>
      <w:r w:rsidR="00674F62" w:rsidRPr="00576752">
        <w:rPr>
          <w:rFonts w:ascii="Verdana" w:hAnsi="Verdana"/>
          <w:noProof/>
          <w:sz w:val="20"/>
          <w:szCs w:val="20"/>
        </w:rPr>
        <w:t xml:space="preserve">. </w:t>
      </w:r>
      <w:r w:rsidR="00674F62" w:rsidRPr="00576752">
        <w:rPr>
          <w:rFonts w:ascii="Verdana" w:hAnsi="Verdana"/>
          <w:b/>
          <w:noProof/>
          <w:sz w:val="20"/>
          <w:szCs w:val="20"/>
        </w:rPr>
        <w:t xml:space="preserve">Отговорник: </w:t>
      </w:r>
      <w:r w:rsidR="00674F62" w:rsidRPr="00576752">
        <w:rPr>
          <w:rFonts w:ascii="Verdana" w:hAnsi="Verdana"/>
          <w:noProof/>
          <w:sz w:val="20"/>
          <w:szCs w:val="20"/>
        </w:rPr>
        <w:t>организации на бюджетна издръжка в ОКБДП</w:t>
      </w:r>
    </w:p>
    <w:p w:rsidR="0088018D" w:rsidRPr="00576752" w:rsidRDefault="0088018D" w:rsidP="004D743C">
      <w:pPr>
        <w:ind w:left="360"/>
        <w:rPr>
          <w:rFonts w:ascii="Verdana" w:hAnsi="Verdana"/>
          <w:noProof/>
          <w:sz w:val="20"/>
          <w:szCs w:val="20"/>
        </w:rPr>
      </w:pPr>
    </w:p>
    <w:p w:rsidR="007720A9" w:rsidRPr="00576752" w:rsidRDefault="007720A9" w:rsidP="004D743C">
      <w:pPr>
        <w:ind w:left="360"/>
        <w:rPr>
          <w:rFonts w:ascii="Verdana" w:hAnsi="Verdana"/>
          <w:noProof/>
          <w:sz w:val="20"/>
          <w:szCs w:val="20"/>
        </w:rPr>
      </w:pPr>
    </w:p>
    <w:p w:rsidR="00CA40B7" w:rsidRPr="00576752" w:rsidRDefault="003156DB" w:rsidP="004D743C">
      <w:pPr>
        <w:pStyle w:val="a3"/>
        <w:numPr>
          <w:ilvl w:val="0"/>
          <w:numId w:val="1"/>
        </w:numPr>
        <w:shd w:val="clear" w:color="auto" w:fill="7030A0"/>
        <w:ind w:left="714" w:hanging="357"/>
        <w:rPr>
          <w:rFonts w:ascii="Verdana" w:hAnsi="Verdana"/>
          <w:noProof/>
          <w:color w:val="FFFFFF" w:themeColor="background1"/>
          <w:sz w:val="20"/>
          <w:szCs w:val="20"/>
        </w:rPr>
      </w:pPr>
      <w:r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Мерки за пътна безопасност </w:t>
      </w:r>
      <w:r w:rsidR="0051310F"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>по републиканските пътища</w:t>
      </w:r>
      <w:r w:rsidR="00D3147C"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>:</w:t>
      </w:r>
      <w:r w:rsidR="00D3147C" w:rsidRPr="00576752">
        <w:rPr>
          <w:rFonts w:ascii="Verdana" w:hAnsi="Verdana"/>
          <w:noProof/>
          <w:color w:val="FFFFFF" w:themeColor="background1"/>
          <w:sz w:val="20"/>
          <w:szCs w:val="20"/>
        </w:rPr>
        <w:t xml:space="preserve"> </w:t>
      </w:r>
    </w:p>
    <w:p w:rsidR="0011068D" w:rsidRPr="00576752" w:rsidRDefault="0011068D" w:rsidP="004D743C">
      <w:pPr>
        <w:ind w:left="360"/>
        <w:rPr>
          <w:rFonts w:ascii="Verdana" w:eastAsia="Calibri" w:hAnsi="Verdana" w:cs="Times New Roman"/>
          <w:noProof/>
          <w:sz w:val="20"/>
          <w:szCs w:val="20"/>
        </w:rPr>
      </w:pPr>
    </w:p>
    <w:p w:rsidR="0011068D" w:rsidRPr="00576752" w:rsidRDefault="0011068D" w:rsidP="004D743C">
      <w:pPr>
        <w:pBdr>
          <w:bottom w:val="single" w:sz="4" w:space="1" w:color="auto"/>
        </w:pBdr>
        <w:ind w:left="360"/>
        <w:rPr>
          <w:rFonts w:ascii="Verdana" w:eastAsia="Calibri" w:hAnsi="Verdana" w:cs="Times New Roman"/>
          <w:b/>
          <w:noProof/>
          <w:sz w:val="20"/>
          <w:szCs w:val="20"/>
        </w:rPr>
      </w:pPr>
      <w:r w:rsidRPr="00576752">
        <w:rPr>
          <w:rFonts w:ascii="Verdana" w:eastAsia="Calibri" w:hAnsi="Verdana" w:cs="Times New Roman"/>
          <w:b/>
          <w:noProof/>
          <w:sz w:val="20"/>
          <w:szCs w:val="20"/>
        </w:rPr>
        <w:t>ПРОЕКТИРАНЕ</w:t>
      </w:r>
    </w:p>
    <w:p w:rsidR="0011068D" w:rsidRPr="00576752" w:rsidRDefault="0011068D" w:rsidP="004D743C">
      <w:pPr>
        <w:pStyle w:val="a3"/>
        <w:numPr>
          <w:ilvl w:val="0"/>
          <w:numId w:val="1"/>
        </w:numPr>
        <w:rPr>
          <w:rFonts w:ascii="Verdana" w:eastAsia="Calibri" w:hAnsi="Verdana" w:cs="Times New Roman"/>
          <w:noProof/>
          <w:sz w:val="20"/>
          <w:szCs w:val="20"/>
        </w:rPr>
      </w:pPr>
    </w:p>
    <w:p w:rsidR="007E2BF4" w:rsidRPr="00550B23" w:rsidRDefault="007E2BF4" w:rsidP="00550B23">
      <w:pPr>
        <w:ind w:left="360"/>
        <w:rPr>
          <w:rFonts w:ascii="Verdana" w:hAnsi="Verdana"/>
          <w:noProof/>
          <w:color w:val="auto"/>
          <w:sz w:val="20"/>
          <w:szCs w:val="20"/>
        </w:rPr>
      </w:pPr>
      <w:r w:rsidRPr="00550B23">
        <w:rPr>
          <w:rFonts w:ascii="Verdana" w:hAnsi="Verdana"/>
          <w:noProof/>
          <w:sz w:val="20"/>
          <w:szCs w:val="20"/>
        </w:rPr>
        <w:t>Обект: III-2305 "Яким Груево - Конево -Зебил"</w:t>
      </w:r>
    </w:p>
    <w:p w:rsidR="00654ED8" w:rsidRPr="00576752" w:rsidRDefault="00654ED8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CA40B7" w:rsidRPr="00576752" w:rsidRDefault="00654ED8" w:rsidP="004D743C">
      <w:pPr>
        <w:pBdr>
          <w:bottom w:val="single" w:sz="4" w:space="1" w:color="auto"/>
        </w:pBdr>
        <w:ind w:left="426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СТРОИТЕЛСТВО</w:t>
      </w:r>
    </w:p>
    <w:p w:rsidR="00654ED8" w:rsidRPr="00576752" w:rsidRDefault="00654ED8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F17ED6" w:rsidRPr="00576752" w:rsidRDefault="007E2BF4" w:rsidP="007E2BF4">
      <w:pPr>
        <w:ind w:firstLine="360"/>
        <w:contextualSpacing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F17ED6" w:rsidRPr="00576752" w:rsidRDefault="00F17ED6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51310F" w:rsidRPr="00576752" w:rsidRDefault="0051310F" w:rsidP="007E2BF4">
      <w:pPr>
        <w:pStyle w:val="a3"/>
        <w:numPr>
          <w:ilvl w:val="0"/>
          <w:numId w:val="9"/>
        </w:numPr>
        <w:shd w:val="clear" w:color="auto" w:fill="7030A0"/>
        <w:tabs>
          <w:tab w:val="left" w:pos="426"/>
        </w:tabs>
        <w:ind w:left="993" w:hanging="709"/>
        <w:rPr>
          <w:rFonts w:ascii="Verdana" w:hAnsi="Verdana"/>
          <w:noProof/>
          <w:color w:val="FFFFFF" w:themeColor="background1"/>
          <w:sz w:val="20"/>
          <w:szCs w:val="20"/>
        </w:rPr>
      </w:pPr>
      <w:r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lastRenderedPageBreak/>
        <w:t>Мерки за пътна безопасност по общинските пътища и улици</w:t>
      </w:r>
      <w:r w:rsidR="00D3147C"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: </w:t>
      </w:r>
    </w:p>
    <w:p w:rsidR="0051310F" w:rsidRPr="00576752" w:rsidRDefault="0051310F" w:rsidP="004D743C">
      <w:pPr>
        <w:ind w:firstLine="360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4D743C">
      <w:pPr>
        <w:shd w:val="clear" w:color="auto" w:fill="7030A0"/>
        <w:ind w:left="284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58724C" w:rsidRPr="00576752" w:rsidRDefault="004D743C" w:rsidP="004D743C">
      <w:pPr>
        <w:shd w:val="clear" w:color="auto" w:fill="7030A0"/>
        <w:ind w:left="284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>ОБЩИНА ЗАВЕТ</w:t>
      </w:r>
    </w:p>
    <w:p w:rsidR="004D743C" w:rsidRPr="00576752" w:rsidRDefault="004D743C" w:rsidP="004D743C">
      <w:pPr>
        <w:shd w:val="clear" w:color="auto" w:fill="7030A0"/>
        <w:ind w:left="284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7E2BF4" w:rsidRPr="00576752" w:rsidRDefault="007E2BF4" w:rsidP="007E2BF4">
      <w:pPr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pStyle w:val="2"/>
        <w:pBdr>
          <w:bottom w:val="single" w:sz="4" w:space="1" w:color="auto"/>
        </w:pBd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настилки по платно за движение:</w:t>
      </w:r>
    </w:p>
    <w:p w:rsidR="00613792" w:rsidRPr="00576752" w:rsidRDefault="00613792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Завет,</w:t>
      </w:r>
      <w:r w:rsidR="00613792" w:rsidRPr="00576752">
        <w:rPr>
          <w:rFonts w:ascii="Verdana" w:hAnsi="Verdana"/>
          <w:noProof/>
          <w:sz w:val="20"/>
          <w:szCs w:val="20"/>
        </w:rPr>
        <w:t xml:space="preserve"> Острово</w:t>
      </w:r>
    </w:p>
    <w:p w:rsidR="00613792" w:rsidRPr="00576752" w:rsidRDefault="00613792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613792" w:rsidP="00CE6EC8">
      <w:pPr>
        <w:ind w:left="284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д</w:t>
      </w:r>
      <w:r w:rsidR="007E2BF4" w:rsidRPr="00576752">
        <w:rPr>
          <w:rFonts w:ascii="Verdana" w:hAnsi="Verdana"/>
          <w:b/>
          <w:noProof/>
          <w:sz w:val="20"/>
          <w:szCs w:val="20"/>
        </w:rPr>
        <w:t>ължина</w:t>
      </w:r>
      <w:r w:rsidRPr="00576752">
        <w:rPr>
          <w:rFonts w:ascii="Verdana" w:hAnsi="Verdana"/>
          <w:b/>
          <w:noProof/>
          <w:sz w:val="20"/>
          <w:szCs w:val="20"/>
        </w:rPr>
        <w:t>: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Pr="00576752">
        <w:rPr>
          <w:rFonts w:ascii="Verdana" w:hAnsi="Verdana"/>
          <w:b/>
          <w:noProof/>
          <w:sz w:val="20"/>
          <w:szCs w:val="20"/>
        </w:rPr>
        <w:t>7 000 м</w:t>
      </w:r>
    </w:p>
    <w:p w:rsidR="007E2BF4" w:rsidRPr="00576752" w:rsidRDefault="00613792" w:rsidP="00CE6EC8">
      <w:pPr>
        <w:ind w:left="284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>рогнозна стойност</w:t>
      </w:r>
      <w:r w:rsidRPr="00576752">
        <w:rPr>
          <w:rFonts w:ascii="Verdana" w:hAnsi="Verdana"/>
          <w:b/>
          <w:noProof/>
          <w:sz w:val="20"/>
          <w:szCs w:val="20"/>
        </w:rPr>
        <w:t>: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Pr="00576752">
        <w:rPr>
          <w:rFonts w:ascii="Verdana" w:hAnsi="Verdana"/>
          <w:b/>
          <w:noProof/>
          <w:sz w:val="20"/>
          <w:szCs w:val="20"/>
        </w:rPr>
        <w:t>65 000 лв.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pStyle w:val="2"/>
        <w:pBdr>
          <w:bottom w:val="single" w:sz="4" w:space="1" w:color="auto"/>
        </w:pBd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тротоари и банкети</w:t>
      </w:r>
      <w:r w:rsidR="00613792" w:rsidRPr="00576752">
        <w:rPr>
          <w:rFonts w:ascii="Verdana" w:hAnsi="Verdana"/>
          <w:noProof/>
          <w:sz w:val="20"/>
          <w:szCs w:val="20"/>
        </w:rPr>
        <w:t>:</w:t>
      </w:r>
    </w:p>
    <w:p w:rsidR="007E2BF4" w:rsidRPr="00576752" w:rsidRDefault="00613792" w:rsidP="00CE6EC8">
      <w:pP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pStyle w:val="2"/>
        <w:pBdr>
          <w:bottom w:val="single" w:sz="4" w:space="1" w:color="auto"/>
        </w:pBd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сигнализиране с пътни знаци:</w:t>
      </w:r>
    </w:p>
    <w:p w:rsidR="00613792" w:rsidRPr="00576752" w:rsidRDefault="00613792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Завет,</w:t>
      </w:r>
      <w:r w:rsidR="0061379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Острово,</w:t>
      </w:r>
      <w:r w:rsidR="0061379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Брестовене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613792" w:rsidRPr="00576752" w:rsidRDefault="00613792" w:rsidP="00CE6EC8">
      <w:pPr>
        <w:ind w:left="284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 б</w:t>
      </w:r>
      <w:r w:rsidR="007E2BF4" w:rsidRPr="00576752">
        <w:rPr>
          <w:rFonts w:ascii="Verdana" w:hAnsi="Verdana"/>
          <w:b/>
          <w:noProof/>
          <w:sz w:val="20"/>
          <w:szCs w:val="20"/>
        </w:rPr>
        <w:t>рой знаци:</w:t>
      </w:r>
      <w:r w:rsidRPr="00576752">
        <w:rPr>
          <w:rFonts w:ascii="Verdana" w:hAnsi="Verdana"/>
          <w:b/>
          <w:noProof/>
          <w:sz w:val="20"/>
          <w:szCs w:val="20"/>
        </w:rPr>
        <w:t xml:space="preserve"> 45</w:t>
      </w:r>
    </w:p>
    <w:p w:rsidR="007E2BF4" w:rsidRPr="00576752" w:rsidRDefault="00613792" w:rsidP="00CE6EC8">
      <w:pPr>
        <w:ind w:left="284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рогнозна стойност: </w:t>
      </w:r>
      <w:r w:rsidRPr="00576752">
        <w:rPr>
          <w:rFonts w:ascii="Verdana" w:hAnsi="Verdana"/>
          <w:b/>
          <w:noProof/>
          <w:sz w:val="20"/>
          <w:szCs w:val="20"/>
        </w:rPr>
        <w:t>1 800 лв.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pStyle w:val="2"/>
        <w:pBdr>
          <w:bottom w:val="single" w:sz="4" w:space="1" w:color="auto"/>
        </w:pBd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сигнализиране с пътна маркировка:</w:t>
      </w:r>
    </w:p>
    <w:p w:rsidR="00613792" w:rsidRPr="00576752" w:rsidRDefault="00613792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Завет,</w:t>
      </w:r>
      <w:r w:rsidR="0061379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Острово,</w:t>
      </w:r>
      <w:r w:rsidR="0061379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Сушево,</w:t>
      </w:r>
      <w:r w:rsidR="0061379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Брестовене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613792" w:rsidP="00CE6EC8">
      <w:pPr>
        <w:pStyle w:val="2"/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Обща д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ължина: </w:t>
      </w:r>
      <w:r w:rsidRPr="00576752">
        <w:rPr>
          <w:rFonts w:ascii="Verdana" w:hAnsi="Verdana"/>
          <w:noProof/>
          <w:sz w:val="20"/>
          <w:szCs w:val="20"/>
        </w:rPr>
        <w:t>64 м</w:t>
      </w:r>
    </w:p>
    <w:p w:rsidR="007E2BF4" w:rsidRPr="00576752" w:rsidRDefault="00613792" w:rsidP="00CE6EC8">
      <w:pPr>
        <w:ind w:left="284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рогнозна стойност: </w:t>
      </w:r>
      <w:r w:rsidRPr="00576752">
        <w:rPr>
          <w:rFonts w:ascii="Verdana" w:hAnsi="Verdana"/>
          <w:b/>
          <w:noProof/>
          <w:sz w:val="20"/>
          <w:szCs w:val="20"/>
        </w:rPr>
        <w:t>2 400 лв.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pStyle w:val="2"/>
        <w:pBdr>
          <w:bottom w:val="single" w:sz="4" w:space="1" w:color="auto"/>
        </w:pBd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ограничителни системи за пътища/мантинели: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pStyle w:val="2"/>
        <w:pBdr>
          <w:bottom w:val="single" w:sz="4" w:space="1" w:color="auto"/>
        </w:pBd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велосипедна инфраструктура:</w:t>
      </w:r>
    </w:p>
    <w:p w:rsidR="007E2BF4" w:rsidRPr="00576752" w:rsidRDefault="00613792" w:rsidP="00CE6EC8">
      <w:pP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pStyle w:val="2"/>
        <w:pBdr>
          <w:bottom w:val="single" w:sz="4" w:space="1" w:color="auto"/>
        </w:pBd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lastRenderedPageBreak/>
        <w:t>Планирани обезопасяване на спирки на обществения транспорт:</w:t>
      </w:r>
    </w:p>
    <w:p w:rsidR="00613792" w:rsidRPr="00576752" w:rsidRDefault="00613792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Завет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613792" w:rsidP="00CE6EC8">
      <w:pPr>
        <w:pStyle w:val="2"/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Общ б</w:t>
      </w:r>
      <w:r w:rsidR="007E2BF4" w:rsidRPr="00576752">
        <w:rPr>
          <w:rFonts w:ascii="Verdana" w:hAnsi="Verdana"/>
          <w:noProof/>
          <w:sz w:val="20"/>
          <w:szCs w:val="20"/>
        </w:rPr>
        <w:t>рой спирки: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  <w:r w:rsidR="007E2BF4" w:rsidRPr="00576752">
        <w:rPr>
          <w:rFonts w:ascii="Verdana" w:hAnsi="Verdana"/>
          <w:noProof/>
          <w:sz w:val="20"/>
          <w:szCs w:val="20"/>
        </w:rPr>
        <w:t>2</w:t>
      </w:r>
    </w:p>
    <w:p w:rsidR="007E2BF4" w:rsidRPr="00576752" w:rsidRDefault="00613792" w:rsidP="00CE6EC8">
      <w:pPr>
        <w:pStyle w:val="2"/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рогнозна стойност: </w:t>
      </w:r>
      <w:r w:rsidRPr="00576752">
        <w:rPr>
          <w:rFonts w:ascii="Verdana" w:hAnsi="Verdana"/>
          <w:noProof/>
          <w:sz w:val="20"/>
          <w:szCs w:val="20"/>
        </w:rPr>
        <w:t>600 лв.</w:t>
      </w:r>
    </w:p>
    <w:p w:rsidR="00613792" w:rsidRPr="00576752" w:rsidRDefault="00613792" w:rsidP="00CE6EC8">
      <w:pPr>
        <w:pStyle w:val="2"/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613792" w:rsidP="00CE6EC8">
      <w:pPr>
        <w:pStyle w:val="2"/>
        <w:pBdr>
          <w:bottom w:val="single" w:sz="4" w:space="1" w:color="auto"/>
        </w:pBd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Обезопасяване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7E2BF4" w:rsidRPr="00576752" w:rsidRDefault="000D1552" w:rsidP="00CE6EC8">
      <w:pP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pStyle w:val="2"/>
        <w:pBdr>
          <w:bottom w:val="single" w:sz="4" w:space="1" w:color="auto"/>
        </w:pBd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7E2BF4" w:rsidRPr="00576752" w:rsidRDefault="00CE6EC8" w:rsidP="00CE6EC8">
      <w:pP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pStyle w:val="2"/>
        <w:pBdr>
          <w:bottom w:val="single" w:sz="4" w:space="1" w:color="auto"/>
        </w:pBd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Планирано изграждане на нови улици/общински пътища:</w:t>
      </w:r>
    </w:p>
    <w:p w:rsidR="007E2BF4" w:rsidRPr="00576752" w:rsidRDefault="00CE6EC8" w:rsidP="00CE6EC8">
      <w:pP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pStyle w:val="2"/>
        <w:pBdr>
          <w:bottom w:val="single" w:sz="4" w:space="1" w:color="auto"/>
        </w:pBd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Изграждане на пътища за извеждане на транзитния трафик:</w:t>
      </w:r>
    </w:p>
    <w:p w:rsidR="007E2BF4" w:rsidRPr="00576752" w:rsidRDefault="00CE6EC8" w:rsidP="00CE6EC8">
      <w:pP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CE6EC8" w:rsidP="00CE6EC8">
      <w:pPr>
        <w:pStyle w:val="2"/>
        <w:pBdr>
          <w:bottom w:val="single" w:sz="4" w:space="1" w:color="auto"/>
        </w:pBd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Модернизация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 на обществения транспорт:</w:t>
      </w:r>
    </w:p>
    <w:p w:rsidR="007E2BF4" w:rsidRPr="00576752" w:rsidRDefault="00CE6EC8" w:rsidP="00CE6EC8">
      <w:pP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CE6EC8">
      <w:pPr>
        <w:ind w:left="284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CE6EC8">
      <w:pPr>
        <w:pStyle w:val="2"/>
        <w:pBdr>
          <w:bottom w:val="single" w:sz="4" w:space="1" w:color="auto"/>
        </w:pBd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7E2BF4" w:rsidRPr="00576752" w:rsidRDefault="00CE6EC8" w:rsidP="00CE6EC8">
      <w:pPr>
        <w:ind w:left="284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7E2BF4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58724C" w:rsidRPr="00576752" w:rsidRDefault="004D743C" w:rsidP="007E2BF4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>ОБЩИНА ИСПЕРИХ</w:t>
      </w:r>
    </w:p>
    <w:p w:rsidR="004D743C" w:rsidRPr="00576752" w:rsidRDefault="004D743C" w:rsidP="007E2BF4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A379D7" w:rsidRPr="00576752" w:rsidRDefault="00A379D7" w:rsidP="007E2BF4">
      <w:pPr>
        <w:pStyle w:val="2"/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A379D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настилки по платно за движение:</w:t>
      </w:r>
    </w:p>
    <w:p w:rsidR="00A379D7" w:rsidRPr="00576752" w:rsidRDefault="00A379D7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Обект 1</w:t>
      </w:r>
      <w:r w:rsidRPr="00576752">
        <w:rPr>
          <w:rFonts w:ascii="Verdana" w:hAnsi="Verdana"/>
          <w:noProof/>
          <w:sz w:val="20"/>
          <w:szCs w:val="20"/>
        </w:rPr>
        <w:br/>
        <w:t>Частично/цялостно: цялостно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с. Китанчево, ул. Н.</w:t>
      </w:r>
      <w:r w:rsidR="00A379D7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Й.</w:t>
      </w:r>
      <w:r w:rsidR="00A379D7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Вапцаров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 на улица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lastRenderedPageBreak/>
        <w:t>Дължина или площ: 217,54 м.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117918,20 лв.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2</w:t>
      </w:r>
      <w:r w:rsidRPr="00576752">
        <w:rPr>
          <w:rFonts w:ascii="Verdana" w:hAnsi="Verdana"/>
          <w:noProof/>
          <w:sz w:val="20"/>
          <w:szCs w:val="20"/>
        </w:rPr>
        <w:br/>
        <w:t>Частично/цялостно: цялостно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с. Китанчево, ул. Йордан Йовков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 на улица</w:t>
      </w:r>
      <w:r w:rsidRPr="00576752">
        <w:rPr>
          <w:rFonts w:ascii="Verdana" w:hAnsi="Verdana"/>
          <w:noProof/>
          <w:sz w:val="20"/>
          <w:szCs w:val="20"/>
        </w:rPr>
        <w:br/>
        <w:t>Дължина или площ: 194,21 м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76006,57 лв.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3</w:t>
      </w:r>
      <w:r w:rsidRPr="00576752">
        <w:rPr>
          <w:rFonts w:ascii="Verdana" w:hAnsi="Verdana"/>
          <w:noProof/>
          <w:sz w:val="20"/>
          <w:szCs w:val="20"/>
        </w:rPr>
        <w:br/>
        <w:t>Частично/цялостно: цялостно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с.</w:t>
      </w:r>
      <w:r w:rsidR="00A379D7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Тодорово, ул. Тимок и ул. Тунджа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 на улица</w:t>
      </w:r>
      <w:r w:rsidRPr="00576752">
        <w:rPr>
          <w:rFonts w:ascii="Verdana" w:hAnsi="Verdana"/>
          <w:noProof/>
          <w:sz w:val="20"/>
          <w:szCs w:val="20"/>
        </w:rPr>
        <w:br/>
        <w:t>Дължина или площ: 322,79 м.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124684,98 лв.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4</w:t>
      </w:r>
      <w:r w:rsidRPr="00576752">
        <w:rPr>
          <w:rFonts w:ascii="Verdana" w:hAnsi="Verdana"/>
          <w:noProof/>
          <w:sz w:val="20"/>
          <w:szCs w:val="20"/>
        </w:rPr>
        <w:br/>
        <w:t>Частично/цялостно: цялостно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с. Бърдоква, ул. Арда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 на улица</w:t>
      </w:r>
      <w:r w:rsidRPr="00576752">
        <w:rPr>
          <w:rFonts w:ascii="Verdana" w:hAnsi="Verdana"/>
          <w:noProof/>
          <w:sz w:val="20"/>
          <w:szCs w:val="20"/>
        </w:rPr>
        <w:br/>
        <w:t>Дължина или площ: 313,95 м.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201761,12 лв.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5</w:t>
      </w:r>
      <w:r w:rsidRPr="00576752">
        <w:rPr>
          <w:rFonts w:ascii="Verdana" w:hAnsi="Verdana"/>
          <w:noProof/>
          <w:sz w:val="20"/>
          <w:szCs w:val="20"/>
        </w:rPr>
        <w:br/>
        <w:t>Частично/цялостно: цялостно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с. Яким Груево, ул. Мургаш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 на улица</w:t>
      </w:r>
      <w:r w:rsidRPr="00576752">
        <w:rPr>
          <w:rFonts w:ascii="Verdana" w:hAnsi="Verdana"/>
          <w:noProof/>
          <w:sz w:val="20"/>
          <w:szCs w:val="20"/>
        </w:rPr>
        <w:br/>
        <w:t>Дължина или площ: 176,90 м.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126133,88 лв.</w:t>
      </w:r>
      <w:r w:rsidRPr="00576752">
        <w:rPr>
          <w:rFonts w:ascii="Verdana" w:hAnsi="Verdana"/>
          <w:noProof/>
          <w:sz w:val="20"/>
          <w:szCs w:val="20"/>
        </w:rPr>
        <w:br/>
      </w:r>
    </w:p>
    <w:p w:rsidR="007E2BF4" w:rsidRPr="00576752" w:rsidRDefault="00A379D7" w:rsidP="007E2BF4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д</w:t>
      </w:r>
      <w:r w:rsidR="007E2BF4" w:rsidRPr="00576752">
        <w:rPr>
          <w:rFonts w:ascii="Verdana" w:hAnsi="Verdana"/>
          <w:b/>
          <w:noProof/>
          <w:sz w:val="20"/>
          <w:szCs w:val="20"/>
        </w:rPr>
        <w:t>ължина</w:t>
      </w:r>
      <w:r w:rsidRPr="00576752">
        <w:rPr>
          <w:rFonts w:ascii="Verdana" w:hAnsi="Verdana"/>
          <w:b/>
          <w:noProof/>
          <w:sz w:val="20"/>
          <w:szCs w:val="20"/>
        </w:rPr>
        <w:t xml:space="preserve">: 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Pr="00576752">
        <w:rPr>
          <w:rFonts w:ascii="Verdana" w:hAnsi="Verdana"/>
          <w:b/>
          <w:noProof/>
          <w:sz w:val="20"/>
          <w:szCs w:val="20"/>
        </w:rPr>
        <w:t>1 225,39 м</w:t>
      </w:r>
    </w:p>
    <w:p w:rsidR="007E2BF4" w:rsidRPr="00576752" w:rsidRDefault="00A379D7" w:rsidP="00A379D7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>рогнозна стойност</w:t>
      </w:r>
      <w:r w:rsidRPr="00576752">
        <w:rPr>
          <w:rFonts w:ascii="Verdana" w:hAnsi="Verdana"/>
          <w:b/>
          <w:noProof/>
          <w:sz w:val="20"/>
          <w:szCs w:val="20"/>
        </w:rPr>
        <w:t>: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Pr="00576752">
        <w:rPr>
          <w:rFonts w:ascii="Verdana" w:hAnsi="Verdana"/>
          <w:b/>
          <w:noProof/>
          <w:sz w:val="20"/>
          <w:szCs w:val="20"/>
        </w:rPr>
        <w:t>646 504,75 лв.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A379D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тротоари и банкети</w:t>
      </w:r>
      <w:r w:rsidR="00A379D7" w:rsidRPr="00576752">
        <w:rPr>
          <w:rFonts w:ascii="Verdana" w:hAnsi="Verdana"/>
          <w:noProof/>
          <w:sz w:val="20"/>
          <w:szCs w:val="20"/>
        </w:rPr>
        <w:t>:</w:t>
      </w:r>
    </w:p>
    <w:p w:rsidR="007E2BF4" w:rsidRPr="00576752" w:rsidRDefault="00A379D7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A379D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lastRenderedPageBreak/>
        <w:t>Планирани дейности по сигнализиране с пътни знаци:</w:t>
      </w:r>
    </w:p>
    <w:p w:rsidR="00A379D7" w:rsidRPr="00576752" w:rsidRDefault="00A379D7" w:rsidP="00A379D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A379D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сигнализиране с пътна маркировка:</w:t>
      </w:r>
    </w:p>
    <w:p w:rsidR="00A379D7" w:rsidRPr="00576752" w:rsidRDefault="00A379D7" w:rsidP="00A379D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A379D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ограничителни системи за пътища/мантинели:</w:t>
      </w:r>
    </w:p>
    <w:p w:rsidR="00A379D7" w:rsidRPr="00576752" w:rsidRDefault="00A379D7" w:rsidP="00A379D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A379D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велосипедна инфраструктура:</w:t>
      </w:r>
    </w:p>
    <w:p w:rsidR="00A379D7" w:rsidRPr="00576752" w:rsidRDefault="00A379D7" w:rsidP="00A379D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A379D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обезопасяване на спирки на обществения транспорт:</w:t>
      </w:r>
    </w:p>
    <w:p w:rsidR="00A379D7" w:rsidRPr="00576752" w:rsidRDefault="00A379D7" w:rsidP="00A379D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A379D7" w:rsidP="00A379D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Обезопасяване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7E2BF4" w:rsidRPr="00576752" w:rsidRDefault="00A379D7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A379D7" w:rsidRPr="00576752" w:rsidRDefault="00A379D7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A379D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A379D7" w:rsidRPr="00576752" w:rsidRDefault="00A379D7" w:rsidP="00A379D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A379D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Планирано изграждане на нови улици/общински пътища:</w:t>
      </w:r>
    </w:p>
    <w:p w:rsidR="00A379D7" w:rsidRPr="00576752" w:rsidRDefault="00A379D7" w:rsidP="00A379D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A379D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Изграждане на пътища за извеждане на транзитния трафик:</w:t>
      </w:r>
    </w:p>
    <w:p w:rsidR="00A379D7" w:rsidRPr="00576752" w:rsidRDefault="00A379D7" w:rsidP="00A379D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A379D7" w:rsidP="00A379D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Модернизация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 на обществения транспорт:</w:t>
      </w:r>
    </w:p>
    <w:p w:rsidR="00A379D7" w:rsidRPr="00576752" w:rsidRDefault="00A379D7" w:rsidP="00A379D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A379D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A379D7" w:rsidRPr="00576752" w:rsidRDefault="00A379D7" w:rsidP="00A379D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A379D7" w:rsidRPr="00576752" w:rsidRDefault="00A379D7" w:rsidP="007E2BF4">
      <w:pPr>
        <w:pStyle w:val="2"/>
        <w:ind w:left="142"/>
        <w:rPr>
          <w:rFonts w:ascii="Verdana" w:hAnsi="Verdana"/>
          <w:noProof/>
          <w:sz w:val="20"/>
          <w:szCs w:val="20"/>
        </w:rPr>
      </w:pPr>
    </w:p>
    <w:p w:rsidR="007E2BF4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550B23" w:rsidRPr="00576752" w:rsidRDefault="00550B23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7E2BF4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58724C" w:rsidRPr="00576752" w:rsidRDefault="004D743C" w:rsidP="007E2BF4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>ОБЩИНА КУБРАТ</w:t>
      </w:r>
    </w:p>
    <w:p w:rsidR="004D743C" w:rsidRPr="00576752" w:rsidRDefault="004D743C" w:rsidP="007E2BF4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DF1B82" w:rsidRPr="00576752" w:rsidRDefault="00DF1B82" w:rsidP="007E2BF4">
      <w:pPr>
        <w:pStyle w:val="2"/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EF5984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настилки по платно за движение:</w:t>
      </w:r>
    </w:p>
    <w:p w:rsidR="00EF5984" w:rsidRPr="00576752" w:rsidRDefault="00EF598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EF5984" w:rsidRPr="00576752" w:rsidRDefault="00EF5984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Основен ремонт на ул. Стефан Караджа, гр. Кубрат</w:t>
      </w:r>
      <w:r w:rsidR="005854F9" w:rsidRPr="00576752">
        <w:rPr>
          <w:rFonts w:ascii="Verdana" w:hAnsi="Verdana"/>
          <w:noProof/>
          <w:sz w:val="20"/>
          <w:szCs w:val="20"/>
        </w:rPr>
        <w:t>.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</w:p>
    <w:p w:rsidR="00EF5984" w:rsidRPr="00576752" w:rsidRDefault="00EF5984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 xml:space="preserve">Основен ремонт на ул. Козлодуй; </w:t>
      </w:r>
      <w:r w:rsidR="005854F9" w:rsidRPr="00576752">
        <w:rPr>
          <w:rFonts w:ascii="Verdana" w:hAnsi="Verdana"/>
          <w:noProof/>
          <w:sz w:val="20"/>
          <w:szCs w:val="20"/>
        </w:rPr>
        <w:t>гр. Кубрат.</w:t>
      </w:r>
    </w:p>
    <w:p w:rsidR="00EF5984" w:rsidRPr="00576752" w:rsidRDefault="00EF5984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Основен ремонт на ул. Камчия, гр. Кубрат</w:t>
      </w:r>
      <w:r w:rsidR="005854F9" w:rsidRPr="00576752">
        <w:rPr>
          <w:rFonts w:ascii="Verdana" w:hAnsi="Verdana"/>
          <w:noProof/>
          <w:sz w:val="20"/>
          <w:szCs w:val="20"/>
        </w:rPr>
        <w:t>.</w:t>
      </w:r>
      <w:r w:rsidRPr="00576752">
        <w:rPr>
          <w:rFonts w:ascii="Verdana" w:hAnsi="Verdana"/>
          <w:noProof/>
          <w:sz w:val="20"/>
          <w:szCs w:val="20"/>
        </w:rPr>
        <w:br/>
        <w:t>Основен ремонт на ул. Екзарх Йосиф, гр. Кубрат</w:t>
      </w:r>
      <w:r w:rsidR="005854F9" w:rsidRPr="00576752">
        <w:rPr>
          <w:rFonts w:ascii="Verdana" w:hAnsi="Verdana"/>
          <w:noProof/>
          <w:sz w:val="20"/>
          <w:szCs w:val="20"/>
        </w:rPr>
        <w:t>.</w:t>
      </w:r>
      <w:r w:rsidRPr="00576752">
        <w:rPr>
          <w:rFonts w:ascii="Verdana" w:hAnsi="Verdana"/>
          <w:noProof/>
          <w:sz w:val="20"/>
          <w:szCs w:val="20"/>
        </w:rPr>
        <w:br/>
        <w:t>Основен ремонт на ул. Дунав, гр. Кубрат</w:t>
      </w:r>
      <w:r w:rsidR="005854F9" w:rsidRPr="00576752">
        <w:rPr>
          <w:rFonts w:ascii="Verdana" w:hAnsi="Verdana"/>
          <w:noProof/>
          <w:sz w:val="20"/>
          <w:szCs w:val="20"/>
        </w:rPr>
        <w:t>.</w:t>
      </w:r>
    </w:p>
    <w:p w:rsidR="00EF5984" w:rsidRPr="00576752" w:rsidRDefault="00EF5984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Основен ремонт на ул. Христо Ботев, гр. Кубрат</w:t>
      </w:r>
      <w:r w:rsidR="005854F9" w:rsidRPr="00576752">
        <w:rPr>
          <w:rFonts w:ascii="Verdana" w:hAnsi="Verdana"/>
          <w:noProof/>
          <w:sz w:val="20"/>
          <w:szCs w:val="20"/>
        </w:rPr>
        <w:t>.</w:t>
      </w:r>
    </w:p>
    <w:p w:rsidR="00FB79B4" w:rsidRPr="00576752" w:rsidRDefault="00EF5984" w:rsidP="00FB79B4">
      <w:pPr>
        <w:ind w:left="142"/>
        <w:jc w:val="both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Основен ремонт на ул. С</w:t>
      </w:r>
      <w:r w:rsidR="00FB79B4" w:rsidRPr="00576752">
        <w:rPr>
          <w:rFonts w:ascii="Verdana" w:hAnsi="Verdana"/>
          <w:noProof/>
          <w:sz w:val="20"/>
          <w:szCs w:val="20"/>
        </w:rPr>
        <w:t xml:space="preserve">ребърна и ул. Люлин,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FB79B4" w:rsidRPr="00576752">
        <w:rPr>
          <w:rFonts w:ascii="Verdana" w:hAnsi="Verdana"/>
          <w:noProof/>
          <w:sz w:val="20"/>
          <w:szCs w:val="20"/>
        </w:rPr>
        <w:t xml:space="preserve"> З</w:t>
      </w:r>
      <w:r w:rsidRPr="00576752">
        <w:rPr>
          <w:rFonts w:ascii="Verdana" w:hAnsi="Verdana"/>
          <w:noProof/>
          <w:sz w:val="20"/>
          <w:szCs w:val="20"/>
        </w:rPr>
        <w:t>вънарци</w:t>
      </w:r>
      <w:r w:rsidR="005854F9" w:rsidRPr="00576752">
        <w:rPr>
          <w:rFonts w:ascii="Verdana" w:hAnsi="Verdana"/>
          <w:noProof/>
          <w:sz w:val="20"/>
          <w:szCs w:val="20"/>
        </w:rPr>
        <w:t>.</w:t>
      </w:r>
    </w:p>
    <w:p w:rsidR="005854F9" w:rsidRPr="00576752" w:rsidRDefault="005854F9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</w:t>
      </w:r>
      <w:r w:rsidR="00EF5984" w:rsidRPr="00576752">
        <w:rPr>
          <w:rFonts w:ascii="Verdana" w:hAnsi="Verdana"/>
          <w:noProof/>
          <w:sz w:val="20"/>
          <w:szCs w:val="20"/>
        </w:rPr>
        <w:t xml:space="preserve">сновен ремонт на ул. </w:t>
      </w:r>
      <w:r w:rsidRPr="00576752">
        <w:rPr>
          <w:rFonts w:ascii="Verdana" w:hAnsi="Verdana"/>
          <w:noProof/>
          <w:sz w:val="20"/>
          <w:szCs w:val="20"/>
        </w:rPr>
        <w:t>О</w:t>
      </w:r>
      <w:r w:rsidR="00EF5984" w:rsidRPr="00576752">
        <w:rPr>
          <w:rFonts w:ascii="Verdana" w:hAnsi="Verdana"/>
          <w:noProof/>
          <w:sz w:val="20"/>
          <w:szCs w:val="20"/>
        </w:rPr>
        <w:t>пълченска, с. Юпер</w:t>
      </w:r>
      <w:r w:rsidRPr="00576752">
        <w:rPr>
          <w:rFonts w:ascii="Verdana" w:hAnsi="Verdana"/>
          <w:noProof/>
          <w:sz w:val="20"/>
          <w:szCs w:val="20"/>
        </w:rPr>
        <w:t>.</w:t>
      </w:r>
    </w:p>
    <w:p w:rsidR="005854F9" w:rsidRPr="00576752" w:rsidRDefault="005854F9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</w:t>
      </w:r>
      <w:r w:rsidR="00EF5984" w:rsidRPr="00576752">
        <w:rPr>
          <w:rFonts w:ascii="Verdana" w:hAnsi="Verdana"/>
          <w:noProof/>
          <w:sz w:val="20"/>
          <w:szCs w:val="20"/>
        </w:rPr>
        <w:t>сновен ремонт на , ул.</w:t>
      </w:r>
      <w:r w:rsidRPr="00576752">
        <w:rPr>
          <w:rFonts w:ascii="Verdana" w:hAnsi="Verdana"/>
          <w:noProof/>
          <w:sz w:val="20"/>
          <w:szCs w:val="20"/>
        </w:rPr>
        <w:t xml:space="preserve"> И</w:t>
      </w:r>
      <w:r w:rsidR="00EF5984" w:rsidRPr="00576752">
        <w:rPr>
          <w:rFonts w:ascii="Verdana" w:hAnsi="Verdana"/>
          <w:noProof/>
          <w:sz w:val="20"/>
          <w:szCs w:val="20"/>
        </w:rPr>
        <w:t xml:space="preserve">ван </w:t>
      </w:r>
      <w:r w:rsidRPr="00576752">
        <w:rPr>
          <w:rFonts w:ascii="Verdana" w:hAnsi="Verdana"/>
          <w:noProof/>
          <w:sz w:val="20"/>
          <w:szCs w:val="20"/>
        </w:rPr>
        <w:t>Вазов</w:t>
      </w:r>
      <w:r w:rsidR="00EF5984" w:rsidRPr="00576752">
        <w:rPr>
          <w:rFonts w:ascii="Verdana" w:hAnsi="Verdana"/>
          <w:noProof/>
          <w:sz w:val="20"/>
          <w:szCs w:val="20"/>
        </w:rPr>
        <w:t>, с.</w:t>
      </w:r>
      <w:r w:rsidRPr="00576752">
        <w:rPr>
          <w:rFonts w:ascii="Verdana" w:hAnsi="Verdana"/>
          <w:noProof/>
          <w:sz w:val="20"/>
          <w:szCs w:val="20"/>
        </w:rPr>
        <w:t xml:space="preserve"> Равно.</w:t>
      </w:r>
    </w:p>
    <w:p w:rsidR="005854F9" w:rsidRPr="00576752" w:rsidRDefault="005854F9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</w:t>
      </w:r>
      <w:r w:rsidR="00EF5984" w:rsidRPr="00576752">
        <w:rPr>
          <w:rFonts w:ascii="Verdana" w:hAnsi="Verdana"/>
          <w:noProof/>
          <w:sz w:val="20"/>
          <w:szCs w:val="20"/>
        </w:rPr>
        <w:t>сновен ремонт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  <w:r w:rsidR="00EF5984" w:rsidRPr="00576752">
        <w:rPr>
          <w:rFonts w:ascii="Verdana" w:hAnsi="Verdana"/>
          <w:noProof/>
          <w:sz w:val="20"/>
          <w:szCs w:val="20"/>
        </w:rPr>
        <w:t xml:space="preserve">на ул. </w:t>
      </w:r>
      <w:r w:rsidRPr="00576752">
        <w:rPr>
          <w:rFonts w:ascii="Verdana" w:hAnsi="Verdana"/>
          <w:noProof/>
          <w:sz w:val="20"/>
          <w:szCs w:val="20"/>
        </w:rPr>
        <w:t>З</w:t>
      </w:r>
      <w:r w:rsidR="00EF5984" w:rsidRPr="00576752">
        <w:rPr>
          <w:rFonts w:ascii="Verdana" w:hAnsi="Verdana"/>
          <w:noProof/>
          <w:sz w:val="20"/>
          <w:szCs w:val="20"/>
        </w:rPr>
        <w:t>дравец, с. Савин</w:t>
      </w:r>
      <w:r w:rsidRPr="00576752">
        <w:rPr>
          <w:rFonts w:ascii="Verdana" w:hAnsi="Verdana"/>
          <w:noProof/>
          <w:sz w:val="20"/>
          <w:szCs w:val="20"/>
        </w:rPr>
        <w:t>.</w:t>
      </w:r>
    </w:p>
    <w:p w:rsidR="005854F9" w:rsidRPr="00576752" w:rsidRDefault="005854F9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5854F9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Основните ремонти са в</w:t>
      </w:r>
      <w:r w:rsidR="00EF5984" w:rsidRPr="00576752">
        <w:rPr>
          <w:rFonts w:ascii="Verdana" w:hAnsi="Verdana"/>
          <w:noProof/>
          <w:sz w:val="20"/>
          <w:szCs w:val="20"/>
        </w:rPr>
        <w:t>ключен</w:t>
      </w:r>
      <w:r w:rsidRPr="00576752">
        <w:rPr>
          <w:rFonts w:ascii="Verdana" w:hAnsi="Verdana"/>
          <w:noProof/>
          <w:sz w:val="20"/>
          <w:szCs w:val="20"/>
        </w:rPr>
        <w:t>и</w:t>
      </w:r>
      <w:r w:rsidR="00EF5984" w:rsidRPr="00576752">
        <w:rPr>
          <w:rFonts w:ascii="Verdana" w:hAnsi="Verdana"/>
          <w:noProof/>
          <w:sz w:val="20"/>
          <w:szCs w:val="20"/>
        </w:rPr>
        <w:t xml:space="preserve"> в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  <w:r w:rsidR="00EF5984" w:rsidRPr="00576752">
        <w:rPr>
          <w:rFonts w:ascii="Verdana" w:hAnsi="Verdana"/>
          <w:noProof/>
          <w:sz w:val="20"/>
          <w:szCs w:val="20"/>
        </w:rPr>
        <w:t>инвестиционна програма за</w:t>
      </w:r>
      <w:r w:rsidRPr="00576752">
        <w:rPr>
          <w:rFonts w:ascii="Verdana" w:hAnsi="Verdana"/>
          <w:noProof/>
          <w:sz w:val="20"/>
          <w:szCs w:val="20"/>
        </w:rPr>
        <w:t xml:space="preserve"> общински проекти</w:t>
      </w:r>
      <w:r w:rsidR="00EF5984" w:rsidRPr="00576752">
        <w:rPr>
          <w:rFonts w:ascii="Verdana" w:hAnsi="Verdana"/>
          <w:noProof/>
          <w:sz w:val="20"/>
          <w:szCs w:val="20"/>
        </w:rPr>
        <w:t xml:space="preserve"> в размер на 1 900 900 лв.</w:t>
      </w:r>
      <w:r w:rsidR="00EF5984" w:rsidRPr="00576752">
        <w:rPr>
          <w:rFonts w:ascii="Verdana" w:hAnsi="Verdana"/>
          <w:noProof/>
          <w:sz w:val="20"/>
          <w:szCs w:val="20"/>
        </w:rPr>
        <w:br/>
        <w:t>Дейност 832 –поддържане и текущ ремонт на пътища, включително за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  <w:r w:rsidR="00EF5984" w:rsidRPr="00576752">
        <w:rPr>
          <w:rFonts w:ascii="Verdana" w:hAnsi="Verdana"/>
          <w:noProof/>
          <w:sz w:val="20"/>
          <w:szCs w:val="20"/>
        </w:rPr>
        <w:t>зимно поддържане - 554 507 лв.</w:t>
      </w:r>
      <w:r w:rsidR="00EF5984" w:rsidRPr="00576752">
        <w:rPr>
          <w:rFonts w:ascii="Verdana" w:hAnsi="Verdana"/>
          <w:noProof/>
          <w:sz w:val="20"/>
          <w:szCs w:val="20"/>
        </w:rPr>
        <w:br/>
      </w:r>
    </w:p>
    <w:p w:rsidR="007E2BF4" w:rsidRPr="00576752" w:rsidRDefault="005854F9" w:rsidP="005854F9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д</w:t>
      </w:r>
      <w:r w:rsidR="007E2BF4" w:rsidRPr="00576752">
        <w:rPr>
          <w:rFonts w:ascii="Verdana" w:hAnsi="Verdana"/>
          <w:b/>
          <w:noProof/>
          <w:sz w:val="20"/>
          <w:szCs w:val="20"/>
        </w:rPr>
        <w:t>ължина</w:t>
      </w:r>
      <w:r w:rsidRPr="00576752">
        <w:rPr>
          <w:rFonts w:ascii="Verdana" w:hAnsi="Verdana"/>
          <w:b/>
          <w:noProof/>
          <w:sz w:val="20"/>
          <w:szCs w:val="20"/>
        </w:rPr>
        <w:t>: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Pr="00576752">
        <w:rPr>
          <w:rFonts w:ascii="Verdana" w:hAnsi="Verdana"/>
          <w:b/>
          <w:noProof/>
          <w:sz w:val="20"/>
          <w:szCs w:val="20"/>
        </w:rPr>
        <w:t>2 641 м</w:t>
      </w:r>
    </w:p>
    <w:p w:rsidR="007E2BF4" w:rsidRPr="00576752" w:rsidRDefault="005854F9" w:rsidP="005854F9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>рогнозна стойност</w:t>
      </w:r>
      <w:r w:rsidRPr="00576752">
        <w:rPr>
          <w:rFonts w:ascii="Verdana" w:hAnsi="Verdana"/>
          <w:b/>
          <w:noProof/>
          <w:sz w:val="20"/>
          <w:szCs w:val="20"/>
        </w:rPr>
        <w:t>: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Pr="00576752">
        <w:rPr>
          <w:rFonts w:ascii="Verdana" w:hAnsi="Verdana"/>
          <w:b/>
          <w:noProof/>
          <w:sz w:val="20"/>
          <w:szCs w:val="20"/>
        </w:rPr>
        <w:t>2 455 407 лв.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5854F9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тротоари и банкети</w:t>
      </w:r>
      <w:r w:rsidR="005854F9" w:rsidRPr="00576752">
        <w:rPr>
          <w:rFonts w:ascii="Verdana" w:hAnsi="Verdana"/>
          <w:noProof/>
          <w:sz w:val="20"/>
          <w:szCs w:val="20"/>
        </w:rPr>
        <w:t>:</w:t>
      </w:r>
    </w:p>
    <w:p w:rsidR="005854F9" w:rsidRPr="00576752" w:rsidRDefault="005854F9" w:rsidP="005854F9">
      <w:pPr>
        <w:rPr>
          <w:noProof/>
        </w:rPr>
      </w:pP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Основен ремонт на тротоарни площи</w:t>
      </w:r>
      <w:r w:rsidRPr="00576752">
        <w:rPr>
          <w:rFonts w:ascii="Verdana" w:hAnsi="Verdana"/>
          <w:noProof/>
          <w:sz w:val="20"/>
          <w:szCs w:val="20"/>
        </w:rPr>
        <w:br/>
        <w:t xml:space="preserve">на ул. "Княз Борис I" №1 </w:t>
      </w:r>
      <w:r w:rsidR="005854F9" w:rsidRPr="00576752">
        <w:rPr>
          <w:rFonts w:ascii="Verdana" w:hAnsi="Verdana"/>
          <w:noProof/>
          <w:sz w:val="20"/>
          <w:szCs w:val="20"/>
        </w:rPr>
        <w:t>–</w:t>
      </w:r>
      <w:r w:rsidRPr="00576752">
        <w:rPr>
          <w:rFonts w:ascii="Verdana" w:hAnsi="Verdana"/>
          <w:noProof/>
          <w:sz w:val="20"/>
          <w:szCs w:val="20"/>
        </w:rPr>
        <w:t xml:space="preserve"> около</w:t>
      </w:r>
      <w:r w:rsidR="005854F9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сградата на Община Кубрат в гр. Кубрат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Основен ремонт на тротоарни площи</w:t>
      </w:r>
      <w:r w:rsidRPr="00576752">
        <w:rPr>
          <w:rFonts w:ascii="Verdana" w:hAnsi="Verdana"/>
          <w:noProof/>
          <w:sz w:val="20"/>
          <w:szCs w:val="20"/>
        </w:rPr>
        <w:br/>
        <w:t>на ул. "Цар Иван Асен II" -  в гр. Кубрат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Основен ремонт на тротоарни площи</w:t>
      </w:r>
      <w:r w:rsidRPr="00576752">
        <w:rPr>
          <w:rFonts w:ascii="Verdana" w:hAnsi="Verdana"/>
          <w:noProof/>
          <w:sz w:val="20"/>
          <w:szCs w:val="20"/>
        </w:rPr>
        <w:br/>
        <w:t>на ул. "Добруджа" - в гр. Кубрат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Основен ремонт на тротоарни площи</w:t>
      </w:r>
      <w:r w:rsidRPr="00576752">
        <w:rPr>
          <w:rFonts w:ascii="Verdana" w:hAnsi="Verdana"/>
          <w:noProof/>
          <w:sz w:val="20"/>
          <w:szCs w:val="20"/>
        </w:rPr>
        <w:br/>
        <w:t>на ул. "Страцин" - в гр. Кубрат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lastRenderedPageBreak/>
        <w:t>Основен ремонт на тротоарни площи</w:t>
      </w:r>
      <w:r w:rsidRPr="00576752">
        <w:rPr>
          <w:rFonts w:ascii="Verdana" w:hAnsi="Verdana"/>
          <w:noProof/>
          <w:sz w:val="20"/>
          <w:szCs w:val="20"/>
        </w:rPr>
        <w:br/>
        <w:t>на ул. "Цар Освободител" и ул.</w:t>
      </w:r>
      <w:r w:rsidR="005854F9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"Климент Охридски" в гр. Кубрат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5854F9" w:rsidP="005854F9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>лощ</w:t>
      </w:r>
      <w:r w:rsidRPr="00576752">
        <w:rPr>
          <w:rFonts w:ascii="Verdana" w:hAnsi="Verdana"/>
          <w:b/>
          <w:noProof/>
          <w:sz w:val="20"/>
          <w:szCs w:val="20"/>
        </w:rPr>
        <w:t>: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Pr="00576752">
        <w:rPr>
          <w:rFonts w:ascii="Verdana" w:hAnsi="Verdana"/>
          <w:b/>
          <w:noProof/>
          <w:sz w:val="20"/>
          <w:szCs w:val="20"/>
        </w:rPr>
        <w:t>1 880 кв. м.</w:t>
      </w:r>
    </w:p>
    <w:p w:rsidR="007E2BF4" w:rsidRPr="00576752" w:rsidRDefault="005854F9" w:rsidP="005854F9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рогнозна стойност: </w:t>
      </w:r>
      <w:r w:rsidRPr="00576752">
        <w:rPr>
          <w:rFonts w:ascii="Verdana" w:hAnsi="Verdana"/>
          <w:b/>
          <w:noProof/>
          <w:sz w:val="20"/>
          <w:szCs w:val="20"/>
        </w:rPr>
        <w:t>152 000 лв.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5854F9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сигнализиране с пътни знаци:</w:t>
      </w:r>
    </w:p>
    <w:p w:rsidR="005854F9" w:rsidRPr="00576752" w:rsidRDefault="005854F9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Община Кубрат - пътища и улици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5854F9" w:rsidP="005854F9">
      <w:pPr>
        <w:pStyle w:val="2"/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Общ б</w:t>
      </w:r>
      <w:r w:rsidR="007E2BF4" w:rsidRPr="00576752">
        <w:rPr>
          <w:rFonts w:ascii="Verdana" w:hAnsi="Verdana"/>
          <w:noProof/>
          <w:sz w:val="20"/>
          <w:szCs w:val="20"/>
        </w:rPr>
        <w:t>рой знаци: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  <w:r w:rsidR="007E2BF4" w:rsidRPr="00576752">
        <w:rPr>
          <w:rFonts w:ascii="Verdana" w:hAnsi="Verdana"/>
          <w:noProof/>
          <w:sz w:val="20"/>
          <w:szCs w:val="20"/>
        </w:rPr>
        <w:t>50</w:t>
      </w:r>
    </w:p>
    <w:p w:rsidR="007E2BF4" w:rsidRPr="00576752" w:rsidRDefault="005854F9" w:rsidP="005854F9">
      <w:pPr>
        <w:pStyle w:val="2"/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 xml:space="preserve">Обща прогнозна стойност: </w:t>
      </w:r>
      <w:r w:rsidR="007E2BF4" w:rsidRPr="00576752">
        <w:rPr>
          <w:rFonts w:ascii="Verdana" w:hAnsi="Verdana"/>
          <w:noProof/>
          <w:sz w:val="20"/>
          <w:szCs w:val="20"/>
        </w:rPr>
        <w:t>5</w:t>
      </w:r>
      <w:r w:rsidRPr="00576752">
        <w:rPr>
          <w:rFonts w:ascii="Verdana" w:hAnsi="Verdana"/>
          <w:noProof/>
          <w:sz w:val="20"/>
          <w:szCs w:val="20"/>
        </w:rPr>
        <w:t> </w:t>
      </w:r>
      <w:r w:rsidR="007E2BF4" w:rsidRPr="00576752">
        <w:rPr>
          <w:rFonts w:ascii="Verdana" w:hAnsi="Verdana"/>
          <w:noProof/>
          <w:sz w:val="20"/>
          <w:szCs w:val="20"/>
        </w:rPr>
        <w:t>000</w:t>
      </w:r>
      <w:r w:rsidRPr="00576752">
        <w:rPr>
          <w:rFonts w:ascii="Verdana" w:hAnsi="Verdana"/>
          <w:noProof/>
          <w:sz w:val="20"/>
          <w:szCs w:val="20"/>
        </w:rPr>
        <w:t xml:space="preserve"> лв.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5854F9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сигнализиране с пътна маркировка: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5854F9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ограничителни системи за пътища/мантинели: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5854F9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велосипедна инфраструктура: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5854F9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обезопасяване на спирки на обществения транспорт: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5854F9" w:rsidRPr="00576752" w:rsidRDefault="005854F9" w:rsidP="007E2BF4">
      <w:pPr>
        <w:pStyle w:val="2"/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5854F9" w:rsidP="005854F9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Обезопасяване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5854F9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5854F9" w:rsidRPr="00576752" w:rsidRDefault="005854F9" w:rsidP="005854F9">
      <w:pPr>
        <w:rPr>
          <w:noProof/>
        </w:rPr>
      </w:pPr>
    </w:p>
    <w:p w:rsidR="007E2BF4" w:rsidRPr="00576752" w:rsidRDefault="007E2BF4" w:rsidP="00AA6B5F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Изграждане на изкуствени</w:t>
      </w:r>
      <w:r w:rsidR="005854F9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неравности тип "повдигната</w:t>
      </w:r>
      <w:r w:rsidR="005854F9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пешеходна пътека" в населените</w:t>
      </w:r>
      <w:r w:rsidR="005854F9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места в общината</w:t>
      </w:r>
      <w:r w:rsidRPr="00576752">
        <w:rPr>
          <w:rFonts w:ascii="Verdana" w:hAnsi="Verdana"/>
          <w:noProof/>
          <w:sz w:val="20"/>
          <w:szCs w:val="20"/>
        </w:rPr>
        <w:br/>
        <w:t>гр. Кубрат</w:t>
      </w:r>
      <w:r w:rsidR="00AA6B5F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 Страцин</w:t>
      </w:r>
      <w:r w:rsidR="00AA6B5F" w:rsidRPr="00576752">
        <w:rPr>
          <w:rFonts w:ascii="Verdana" w:hAnsi="Verdana"/>
          <w:noProof/>
          <w:sz w:val="20"/>
          <w:szCs w:val="20"/>
        </w:rPr>
        <w:t>;</w:t>
      </w:r>
      <w:r w:rsidRPr="00576752">
        <w:rPr>
          <w:rFonts w:ascii="Verdana" w:hAnsi="Verdana"/>
          <w:noProof/>
          <w:sz w:val="20"/>
          <w:szCs w:val="20"/>
        </w:rPr>
        <w:t xml:space="preserve"> с. Равно</w:t>
      </w:r>
      <w:r w:rsidR="00AA6B5F" w:rsidRPr="00576752">
        <w:rPr>
          <w:rFonts w:ascii="Verdana" w:hAnsi="Verdana"/>
          <w:noProof/>
          <w:sz w:val="20"/>
          <w:szCs w:val="20"/>
        </w:rPr>
        <w:t>;</w:t>
      </w:r>
      <w:r w:rsidRPr="00576752">
        <w:rPr>
          <w:rFonts w:ascii="Verdana" w:hAnsi="Verdana"/>
          <w:noProof/>
          <w:sz w:val="20"/>
          <w:szCs w:val="20"/>
        </w:rPr>
        <w:t xml:space="preserve"> с. Бисерци</w:t>
      </w:r>
      <w:r w:rsidR="00AA6B5F" w:rsidRPr="00576752">
        <w:rPr>
          <w:rFonts w:ascii="Verdana" w:hAnsi="Verdana"/>
          <w:noProof/>
          <w:sz w:val="20"/>
          <w:szCs w:val="20"/>
        </w:rPr>
        <w:t>;</w:t>
      </w:r>
      <w:r w:rsidRPr="00576752">
        <w:rPr>
          <w:rFonts w:ascii="Verdana" w:hAnsi="Verdana"/>
          <w:noProof/>
          <w:sz w:val="20"/>
          <w:szCs w:val="20"/>
        </w:rPr>
        <w:t xml:space="preserve"> с. Задруга - 10 бр.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</w:r>
      <w:r w:rsidR="00AA6B5F" w:rsidRPr="00576752">
        <w:rPr>
          <w:rFonts w:ascii="Verdana" w:hAnsi="Verdana"/>
          <w:b/>
          <w:noProof/>
          <w:sz w:val="20"/>
          <w:szCs w:val="20"/>
        </w:rPr>
        <w:t>Обща п</w:t>
      </w:r>
      <w:r w:rsidRPr="00576752">
        <w:rPr>
          <w:rFonts w:ascii="Verdana" w:hAnsi="Verdana"/>
          <w:b/>
          <w:noProof/>
          <w:sz w:val="20"/>
          <w:szCs w:val="20"/>
        </w:rPr>
        <w:t xml:space="preserve">рогнозна стойност: </w:t>
      </w:r>
      <w:r w:rsidR="00AA6B5F" w:rsidRPr="00576752">
        <w:rPr>
          <w:rFonts w:ascii="Verdana" w:hAnsi="Verdana"/>
          <w:b/>
          <w:noProof/>
          <w:sz w:val="20"/>
          <w:szCs w:val="20"/>
        </w:rPr>
        <w:t>22 678 лв.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AA6B5F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lastRenderedPageBreak/>
        <w:t>Планирано изграждане на нови улици/общински пътища:</w:t>
      </w:r>
    </w:p>
    <w:p w:rsidR="007E2BF4" w:rsidRPr="00576752" w:rsidRDefault="00D0267D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Изграждане на пътища за извеждане на транзитния трафик: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D0267D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Модернизация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 на обществения транспорт: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D0267D" w:rsidRPr="00576752" w:rsidRDefault="00D0267D" w:rsidP="007E2BF4">
      <w:pPr>
        <w:pStyle w:val="2"/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4D743C" w:rsidRPr="00576752" w:rsidRDefault="004D743C" w:rsidP="007E2BF4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58724C" w:rsidRPr="00576752" w:rsidRDefault="004D743C" w:rsidP="007E2BF4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>ОБЩИНА ЛОЗНИЦА</w:t>
      </w:r>
    </w:p>
    <w:p w:rsidR="004D743C" w:rsidRPr="00576752" w:rsidRDefault="004D743C" w:rsidP="007E2BF4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настилки по платно за движение:</w:t>
      </w:r>
    </w:p>
    <w:p w:rsidR="00D0267D" w:rsidRPr="00576752" w:rsidRDefault="00D0267D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с.</w:t>
      </w:r>
      <w:r w:rsidR="00D0267D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Веселина - улица - 4 броя,</w:t>
      </w:r>
      <w:r w:rsidR="00D0267D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частично  - 1560 метра</w:t>
      </w:r>
      <w:r w:rsidRPr="00576752">
        <w:rPr>
          <w:rFonts w:ascii="Verdana" w:hAnsi="Verdana"/>
          <w:noProof/>
          <w:sz w:val="20"/>
          <w:szCs w:val="20"/>
        </w:rPr>
        <w:br/>
        <w:t>с.</w:t>
      </w:r>
      <w:r w:rsidR="00D0267D" w:rsidRPr="00576752">
        <w:rPr>
          <w:rFonts w:ascii="Verdana" w:hAnsi="Verdana"/>
          <w:noProof/>
          <w:sz w:val="20"/>
          <w:szCs w:val="20"/>
        </w:rPr>
        <w:t xml:space="preserve"> Бели Лом - улици - 4 броя</w:t>
      </w:r>
      <w:r w:rsidRPr="00576752">
        <w:rPr>
          <w:rFonts w:ascii="Verdana" w:hAnsi="Verdana"/>
          <w:noProof/>
          <w:sz w:val="20"/>
          <w:szCs w:val="20"/>
        </w:rPr>
        <w:t>, частично - 1890 мет</w:t>
      </w:r>
      <w:r w:rsidR="00D0267D" w:rsidRPr="00576752">
        <w:rPr>
          <w:rFonts w:ascii="Verdana" w:hAnsi="Verdana"/>
          <w:noProof/>
          <w:sz w:val="20"/>
          <w:szCs w:val="20"/>
        </w:rPr>
        <w:t>р</w:t>
      </w:r>
      <w:r w:rsidRPr="00576752">
        <w:rPr>
          <w:rFonts w:ascii="Verdana" w:hAnsi="Verdana"/>
          <w:noProof/>
          <w:sz w:val="20"/>
          <w:szCs w:val="20"/>
        </w:rPr>
        <w:t>а</w:t>
      </w:r>
      <w:r w:rsidRPr="00576752">
        <w:rPr>
          <w:rFonts w:ascii="Verdana" w:hAnsi="Verdana"/>
          <w:noProof/>
          <w:sz w:val="20"/>
          <w:szCs w:val="20"/>
        </w:rPr>
        <w:br/>
        <w:t>гр.</w:t>
      </w:r>
      <w:r w:rsidR="00D0267D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 xml:space="preserve">Лозница </w:t>
      </w:r>
      <w:r w:rsidR="00D0267D" w:rsidRPr="00576752">
        <w:rPr>
          <w:rFonts w:ascii="Verdana" w:hAnsi="Verdana"/>
          <w:noProof/>
          <w:sz w:val="20"/>
          <w:szCs w:val="20"/>
        </w:rPr>
        <w:t>- улици - 5 броя</w:t>
      </w:r>
      <w:r w:rsidRPr="00576752">
        <w:rPr>
          <w:rFonts w:ascii="Verdana" w:hAnsi="Verdana"/>
          <w:noProof/>
          <w:sz w:val="20"/>
          <w:szCs w:val="20"/>
        </w:rPr>
        <w:t>, частично - 2200 метра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D0267D" w:rsidP="00D0267D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д</w:t>
      </w:r>
      <w:r w:rsidR="007E2BF4" w:rsidRPr="00576752">
        <w:rPr>
          <w:rFonts w:ascii="Verdana" w:hAnsi="Verdana"/>
          <w:b/>
          <w:noProof/>
          <w:sz w:val="20"/>
          <w:szCs w:val="20"/>
        </w:rPr>
        <w:t>ължина</w:t>
      </w:r>
      <w:r w:rsidRPr="00576752">
        <w:rPr>
          <w:rFonts w:ascii="Verdana" w:hAnsi="Verdana"/>
          <w:b/>
          <w:noProof/>
          <w:sz w:val="20"/>
          <w:szCs w:val="20"/>
        </w:rPr>
        <w:t>: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Pr="00576752">
        <w:rPr>
          <w:rFonts w:ascii="Verdana" w:hAnsi="Verdana"/>
          <w:b/>
          <w:noProof/>
          <w:sz w:val="20"/>
          <w:szCs w:val="20"/>
        </w:rPr>
        <w:t>5 650 м</w:t>
      </w:r>
    </w:p>
    <w:p w:rsidR="007E2BF4" w:rsidRPr="00576752" w:rsidRDefault="00D0267D" w:rsidP="00D0267D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>рогнозна стойност</w:t>
      </w:r>
      <w:r w:rsidRPr="00576752">
        <w:rPr>
          <w:rFonts w:ascii="Verdana" w:hAnsi="Verdana"/>
          <w:b/>
          <w:noProof/>
          <w:sz w:val="20"/>
          <w:szCs w:val="20"/>
        </w:rPr>
        <w:t>: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Pr="00576752">
        <w:rPr>
          <w:rFonts w:ascii="Verdana" w:hAnsi="Verdana"/>
          <w:b/>
          <w:noProof/>
          <w:sz w:val="20"/>
          <w:szCs w:val="20"/>
        </w:rPr>
        <w:t>750 000 лв.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тротоари и банкети</w:t>
      </w:r>
      <w:r w:rsidR="00D0267D" w:rsidRPr="00576752">
        <w:rPr>
          <w:rFonts w:ascii="Verdana" w:hAnsi="Verdana"/>
          <w:noProof/>
          <w:sz w:val="20"/>
          <w:szCs w:val="20"/>
        </w:rPr>
        <w:t>:</w:t>
      </w:r>
    </w:p>
    <w:p w:rsidR="007E2BF4" w:rsidRPr="00576752" w:rsidRDefault="00D0267D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сигнализиране с пътни знаци:</w:t>
      </w:r>
    </w:p>
    <w:p w:rsidR="00D0267D" w:rsidRPr="00576752" w:rsidRDefault="00D0267D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D0267D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М</w:t>
      </w:r>
      <w:r w:rsidR="007E2BF4" w:rsidRPr="00576752">
        <w:rPr>
          <w:rFonts w:ascii="Verdana" w:hAnsi="Verdana"/>
          <w:noProof/>
          <w:sz w:val="20"/>
          <w:szCs w:val="20"/>
        </w:rPr>
        <w:t>естоположение гр.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  <w:r w:rsidR="007E2BF4" w:rsidRPr="00576752">
        <w:rPr>
          <w:rFonts w:ascii="Verdana" w:hAnsi="Verdana"/>
          <w:noProof/>
          <w:sz w:val="20"/>
          <w:szCs w:val="20"/>
        </w:rPr>
        <w:t>Лозница , ул.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"Дружба", брой знаци - 7 броя, прогнозна стойност </w:t>
      </w:r>
      <w:r w:rsidRPr="00576752">
        <w:rPr>
          <w:rFonts w:ascii="Verdana" w:hAnsi="Verdana"/>
          <w:noProof/>
          <w:sz w:val="20"/>
          <w:szCs w:val="20"/>
        </w:rPr>
        <w:t>–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 400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  <w:r w:rsidR="007E2BF4" w:rsidRPr="00576752">
        <w:rPr>
          <w:rFonts w:ascii="Verdana" w:hAnsi="Verdana"/>
          <w:noProof/>
          <w:sz w:val="20"/>
          <w:szCs w:val="20"/>
        </w:rPr>
        <w:t>лв.</w:t>
      </w:r>
      <w:r w:rsidR="007E2BF4"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t>О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писание </w:t>
      </w:r>
      <w:r w:rsidRPr="00576752">
        <w:rPr>
          <w:rFonts w:ascii="Verdana" w:hAnsi="Verdana"/>
          <w:noProof/>
          <w:sz w:val="20"/>
          <w:szCs w:val="20"/>
        </w:rPr>
        <w:t>–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 4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  <w:r w:rsidR="007E2BF4" w:rsidRPr="00576752">
        <w:rPr>
          <w:rFonts w:ascii="Verdana" w:hAnsi="Verdana"/>
          <w:noProof/>
          <w:sz w:val="20"/>
          <w:szCs w:val="20"/>
        </w:rPr>
        <w:t>бр. пешеходни пътеки, 3 броя стоп</w:t>
      </w:r>
      <w:r w:rsidRPr="00576752">
        <w:rPr>
          <w:rFonts w:ascii="Verdana" w:hAnsi="Verdana"/>
          <w:noProof/>
          <w:sz w:val="20"/>
          <w:szCs w:val="20"/>
        </w:rPr>
        <w:t>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D0267D" w:rsidP="00D0267D">
      <w:pPr>
        <w:pStyle w:val="2"/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Общ б</w:t>
      </w:r>
      <w:r w:rsidR="007E2BF4" w:rsidRPr="00576752">
        <w:rPr>
          <w:rFonts w:ascii="Verdana" w:hAnsi="Verdana"/>
          <w:noProof/>
          <w:sz w:val="20"/>
          <w:szCs w:val="20"/>
        </w:rPr>
        <w:t>рой знаци: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  <w:r w:rsidR="007E2BF4" w:rsidRPr="00576752">
        <w:rPr>
          <w:rFonts w:ascii="Verdana" w:hAnsi="Verdana"/>
          <w:noProof/>
          <w:sz w:val="20"/>
          <w:szCs w:val="20"/>
        </w:rPr>
        <w:t>7</w:t>
      </w:r>
    </w:p>
    <w:p w:rsidR="007E2BF4" w:rsidRPr="00576752" w:rsidRDefault="00D0267D" w:rsidP="00D0267D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рогнозна стойност: </w:t>
      </w:r>
      <w:r w:rsidRPr="00576752">
        <w:rPr>
          <w:rFonts w:ascii="Verdana" w:hAnsi="Verdana"/>
          <w:b/>
          <w:noProof/>
          <w:sz w:val="20"/>
          <w:szCs w:val="20"/>
        </w:rPr>
        <w:t>400 лв.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lastRenderedPageBreak/>
        <w:t>Планирани дейности по сигнализиране с пътна маркировка:</w:t>
      </w:r>
    </w:p>
    <w:p w:rsidR="00D0267D" w:rsidRPr="00576752" w:rsidRDefault="00D0267D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D0267D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</w:t>
      </w:r>
      <w:r w:rsidR="007E2BF4" w:rsidRPr="00576752">
        <w:rPr>
          <w:rFonts w:ascii="Verdana" w:hAnsi="Verdana"/>
          <w:noProof/>
          <w:sz w:val="20"/>
          <w:szCs w:val="20"/>
        </w:rPr>
        <w:t>ътна сигнализация - цялостна в гр.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  <w:r w:rsidR="007E2BF4" w:rsidRPr="00576752">
        <w:rPr>
          <w:rFonts w:ascii="Verdana" w:hAnsi="Verdana"/>
          <w:noProof/>
          <w:sz w:val="20"/>
          <w:szCs w:val="20"/>
        </w:rPr>
        <w:t>Лозница и освежаване на пешеходни пътеки по всички населени места на Община Лозница.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D0267D" w:rsidP="00D0267D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лощ: </w:t>
      </w:r>
      <w:r w:rsidRPr="00576752">
        <w:rPr>
          <w:rFonts w:ascii="Verdana" w:hAnsi="Verdana"/>
          <w:b/>
          <w:noProof/>
          <w:sz w:val="20"/>
          <w:szCs w:val="20"/>
        </w:rPr>
        <w:t>650 кв. м.</w:t>
      </w:r>
    </w:p>
    <w:p w:rsidR="007E2BF4" w:rsidRPr="00576752" w:rsidRDefault="00D0267D" w:rsidP="00D0267D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рогнозна стойност: </w:t>
      </w:r>
      <w:r w:rsidRPr="00576752">
        <w:rPr>
          <w:rFonts w:ascii="Verdana" w:hAnsi="Verdana"/>
          <w:b/>
          <w:noProof/>
          <w:sz w:val="20"/>
          <w:szCs w:val="20"/>
        </w:rPr>
        <w:t>22 000 лв.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ограничителни системи за пътища/мантинели: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велосипедна инфраструктура: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обезопасяване на спирки на обществения транспорт: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D0267D" w:rsidRPr="00576752" w:rsidRDefault="00D0267D" w:rsidP="007E2BF4">
      <w:pPr>
        <w:pStyle w:val="2"/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D0267D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Обезопасяване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Планирано изграждане на нови улици/общински пътища: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Изграждане на пътища за извеждане на транзитния трафик: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D0267D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Модернизация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 на обществения транспорт:</w:t>
      </w:r>
    </w:p>
    <w:p w:rsidR="00D0267D" w:rsidRPr="00576752" w:rsidRDefault="00D0267D" w:rsidP="00D0267D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0267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7E2BF4" w:rsidRPr="00576752" w:rsidRDefault="00550B23" w:rsidP="007E2BF4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58724C" w:rsidRPr="00576752" w:rsidRDefault="0058724C" w:rsidP="007E2BF4">
      <w:pPr>
        <w:ind w:left="142" w:hanging="491"/>
        <w:rPr>
          <w:rFonts w:ascii="Verdana" w:hAnsi="Verdana"/>
          <w:b/>
          <w:noProof/>
          <w:sz w:val="20"/>
          <w:szCs w:val="20"/>
        </w:rPr>
      </w:pPr>
    </w:p>
    <w:p w:rsidR="004D743C" w:rsidRPr="00576752" w:rsidRDefault="004D743C" w:rsidP="007E2BF4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58724C" w:rsidRPr="00576752" w:rsidRDefault="004D743C" w:rsidP="007E2BF4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>ОБЩИНА РАЗГРАД</w:t>
      </w:r>
    </w:p>
    <w:p w:rsidR="004D743C" w:rsidRPr="00576752" w:rsidRDefault="004D743C" w:rsidP="007E2BF4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2979C1" w:rsidRPr="00576752" w:rsidRDefault="002979C1" w:rsidP="007E2BF4">
      <w:pPr>
        <w:pStyle w:val="2"/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2979C1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настилки по платно за движение:</w:t>
      </w:r>
    </w:p>
    <w:p w:rsidR="002979C1" w:rsidRPr="00576752" w:rsidRDefault="002979C1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2979C1" w:rsidRPr="00576752" w:rsidRDefault="002979C1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</w:t>
      </w:r>
      <w:r w:rsidR="007E2BF4" w:rsidRPr="00576752">
        <w:rPr>
          <w:rFonts w:ascii="Verdana" w:hAnsi="Verdana"/>
          <w:noProof/>
          <w:sz w:val="20"/>
          <w:szCs w:val="20"/>
        </w:rPr>
        <w:t>сновен ремонт на тротоари и асфалтиране</w:t>
      </w:r>
      <w:r w:rsidRPr="00576752">
        <w:rPr>
          <w:rFonts w:ascii="Verdana" w:hAnsi="Verdana"/>
          <w:noProof/>
          <w:sz w:val="20"/>
          <w:szCs w:val="20"/>
        </w:rPr>
        <w:t>:</w:t>
      </w:r>
    </w:p>
    <w:p w:rsidR="002979C1" w:rsidRPr="00576752" w:rsidRDefault="002979C1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2979C1" w:rsidRPr="00576752" w:rsidRDefault="007E2BF4" w:rsidP="002979C1">
      <w:pPr>
        <w:pStyle w:val="a3"/>
        <w:numPr>
          <w:ilvl w:val="0"/>
          <w:numId w:val="11"/>
        </w:numPr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по ул. "Ивайло" в участъка от бул. "Априлско въстание" до ул. "Юмрукчал" /тротоар 1483 кв.</w:t>
      </w:r>
      <w:r w:rsidR="002979C1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м., асфалтиране 12258 кв.</w:t>
      </w:r>
      <w:r w:rsidR="002979C1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м./ 1102298 лв. без ДДС</w:t>
      </w:r>
      <w:r w:rsidRPr="00576752">
        <w:rPr>
          <w:rFonts w:ascii="Verdana" w:hAnsi="Verdana"/>
          <w:noProof/>
          <w:sz w:val="20"/>
          <w:szCs w:val="20"/>
        </w:rPr>
        <w:br/>
      </w:r>
    </w:p>
    <w:p w:rsidR="002979C1" w:rsidRPr="00576752" w:rsidRDefault="007E2BF4" w:rsidP="002979C1">
      <w:pPr>
        <w:pStyle w:val="a3"/>
        <w:numPr>
          <w:ilvl w:val="0"/>
          <w:numId w:val="11"/>
        </w:numPr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ул. "Странджа" в гр. Разград</w:t>
      </w:r>
      <w:r w:rsidRPr="00576752">
        <w:rPr>
          <w:rFonts w:ascii="Verdana" w:hAnsi="Verdana"/>
          <w:noProof/>
          <w:sz w:val="20"/>
          <w:szCs w:val="20"/>
        </w:rPr>
        <w:br/>
      </w:r>
    </w:p>
    <w:p w:rsidR="007E2BF4" w:rsidRPr="00576752" w:rsidRDefault="007E2BF4" w:rsidP="002979C1">
      <w:pPr>
        <w:pStyle w:val="a3"/>
        <w:numPr>
          <w:ilvl w:val="0"/>
          <w:numId w:val="11"/>
        </w:numPr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улици в:</w:t>
      </w:r>
      <w:r w:rsidR="002979C1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2979C1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Гецово, с. Балкански, с. Дряновец, с. Благоево, с. Раковски, с</w:t>
      </w:r>
      <w:r w:rsidR="002979C1" w:rsidRPr="00576752">
        <w:rPr>
          <w:rFonts w:ascii="Verdana" w:hAnsi="Verdana"/>
          <w:noProof/>
          <w:sz w:val="20"/>
          <w:szCs w:val="20"/>
        </w:rPr>
        <w:t>. Просторно, с. Побит камък, с.Т</w:t>
      </w:r>
      <w:r w:rsidRPr="00576752">
        <w:rPr>
          <w:rFonts w:ascii="Verdana" w:hAnsi="Verdana"/>
          <w:noProof/>
          <w:sz w:val="20"/>
          <w:szCs w:val="20"/>
        </w:rPr>
        <w:t>опчии, с. Ост</w:t>
      </w:r>
      <w:r w:rsidR="002979C1" w:rsidRPr="00576752">
        <w:rPr>
          <w:rFonts w:ascii="Verdana" w:hAnsi="Verdana"/>
          <w:noProof/>
          <w:sz w:val="20"/>
          <w:szCs w:val="20"/>
        </w:rPr>
        <w:t>р</w:t>
      </w:r>
      <w:r w:rsidRPr="00576752">
        <w:rPr>
          <w:rFonts w:ascii="Verdana" w:hAnsi="Verdana"/>
          <w:noProof/>
          <w:sz w:val="20"/>
          <w:szCs w:val="20"/>
        </w:rPr>
        <w:t>овче, с. П</w:t>
      </w:r>
      <w:r w:rsidR="002979C1" w:rsidRPr="00576752">
        <w:rPr>
          <w:rFonts w:ascii="Verdana" w:hAnsi="Verdana"/>
          <w:noProof/>
          <w:sz w:val="20"/>
          <w:szCs w:val="20"/>
        </w:rPr>
        <w:t>о</w:t>
      </w:r>
      <w:r w:rsidRPr="00576752">
        <w:rPr>
          <w:rFonts w:ascii="Verdana" w:hAnsi="Verdana"/>
          <w:noProof/>
          <w:sz w:val="20"/>
          <w:szCs w:val="20"/>
        </w:rPr>
        <w:t>роище, с. Ушинци, с. Мортагоново, с. Недоклан, с. Киченица</w:t>
      </w:r>
      <w:r w:rsidR="002979C1" w:rsidRPr="00576752">
        <w:rPr>
          <w:rFonts w:ascii="Verdana" w:hAnsi="Verdana"/>
          <w:noProof/>
          <w:sz w:val="20"/>
          <w:szCs w:val="20"/>
        </w:rPr>
        <w:t>.</w:t>
      </w:r>
    </w:p>
    <w:p w:rsidR="002979C1" w:rsidRPr="00576752" w:rsidRDefault="002979C1" w:rsidP="002979C1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2979C1" w:rsidP="002979C1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>лощ</w:t>
      </w:r>
      <w:r w:rsidRPr="00576752">
        <w:rPr>
          <w:rFonts w:ascii="Verdana" w:hAnsi="Verdana"/>
          <w:b/>
          <w:noProof/>
          <w:sz w:val="20"/>
          <w:szCs w:val="20"/>
        </w:rPr>
        <w:t>: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Pr="00576752">
        <w:rPr>
          <w:rFonts w:ascii="Verdana" w:hAnsi="Verdana"/>
          <w:b/>
          <w:noProof/>
          <w:sz w:val="20"/>
          <w:szCs w:val="20"/>
        </w:rPr>
        <w:t>52 000 кв. м</w:t>
      </w:r>
    </w:p>
    <w:p w:rsidR="007E2BF4" w:rsidRPr="00576752" w:rsidRDefault="002979C1" w:rsidP="002979C1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>рогнозна стойност</w:t>
      </w:r>
      <w:r w:rsidRPr="00576752">
        <w:rPr>
          <w:rFonts w:ascii="Verdana" w:hAnsi="Verdana"/>
          <w:b/>
          <w:noProof/>
          <w:sz w:val="20"/>
          <w:szCs w:val="20"/>
        </w:rPr>
        <w:t>: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Pr="00576752">
        <w:rPr>
          <w:rFonts w:ascii="Verdana" w:hAnsi="Verdana"/>
          <w:b/>
          <w:noProof/>
          <w:sz w:val="20"/>
          <w:szCs w:val="20"/>
        </w:rPr>
        <w:t>2 765 900 лв.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2979C1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тротоари и банкети</w:t>
      </w:r>
      <w:r w:rsidR="002979C1" w:rsidRPr="00576752">
        <w:rPr>
          <w:rFonts w:ascii="Verdana" w:hAnsi="Verdana"/>
          <w:noProof/>
          <w:sz w:val="20"/>
          <w:szCs w:val="20"/>
        </w:rPr>
        <w:t>:</w:t>
      </w:r>
    </w:p>
    <w:p w:rsidR="002979C1" w:rsidRPr="00576752" w:rsidRDefault="002979C1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ул. "Ивайло"  и ул. "Странджа" в гр. Разград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2979C1" w:rsidP="002979C1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>лощ</w:t>
      </w:r>
      <w:r w:rsidRPr="00576752">
        <w:rPr>
          <w:rFonts w:ascii="Verdana" w:hAnsi="Verdana"/>
          <w:b/>
          <w:noProof/>
          <w:sz w:val="20"/>
          <w:szCs w:val="20"/>
        </w:rPr>
        <w:t>: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Pr="00576752">
        <w:rPr>
          <w:rFonts w:ascii="Verdana" w:hAnsi="Verdana"/>
          <w:b/>
          <w:noProof/>
          <w:sz w:val="20"/>
          <w:szCs w:val="20"/>
        </w:rPr>
        <w:t>2 584 кв. м</w:t>
      </w:r>
    </w:p>
    <w:p w:rsidR="007E2BF4" w:rsidRPr="00576752" w:rsidRDefault="002979C1" w:rsidP="002979C1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рогнозна стойност: </w:t>
      </w:r>
      <w:r w:rsidRPr="00576752">
        <w:rPr>
          <w:rFonts w:ascii="Verdana" w:hAnsi="Verdana"/>
          <w:b/>
          <w:noProof/>
          <w:sz w:val="20"/>
          <w:szCs w:val="20"/>
        </w:rPr>
        <w:t>580 000 лв.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992E0F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сигнализиране с пътни знаци:</w:t>
      </w:r>
    </w:p>
    <w:p w:rsidR="00992E0F" w:rsidRPr="00576752" w:rsidRDefault="00992E0F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992E0F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</w:t>
      </w:r>
      <w:r w:rsidR="007E2BF4" w:rsidRPr="00576752">
        <w:rPr>
          <w:rFonts w:ascii="Verdana" w:hAnsi="Verdana"/>
          <w:noProof/>
          <w:sz w:val="20"/>
          <w:szCs w:val="20"/>
        </w:rPr>
        <w:t>одмяна на увредени пътни знаци при ПТП, неотговарящи на светлоотразителност</w:t>
      </w:r>
      <w:r w:rsidRPr="00576752">
        <w:rPr>
          <w:rFonts w:ascii="Verdana" w:hAnsi="Verdana"/>
          <w:noProof/>
          <w:sz w:val="20"/>
          <w:szCs w:val="20"/>
        </w:rPr>
        <w:t>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992E0F" w:rsidP="00992E0F">
      <w:pPr>
        <w:pStyle w:val="2"/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Общ б</w:t>
      </w:r>
      <w:r w:rsidR="007E2BF4" w:rsidRPr="00576752">
        <w:rPr>
          <w:rFonts w:ascii="Verdana" w:hAnsi="Verdana"/>
          <w:noProof/>
          <w:sz w:val="20"/>
          <w:szCs w:val="20"/>
        </w:rPr>
        <w:t>рой знаци: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  <w:r w:rsidR="007E2BF4" w:rsidRPr="00576752">
        <w:rPr>
          <w:rFonts w:ascii="Verdana" w:hAnsi="Verdana"/>
          <w:noProof/>
          <w:sz w:val="20"/>
          <w:szCs w:val="20"/>
        </w:rPr>
        <w:t>50</w:t>
      </w:r>
    </w:p>
    <w:p w:rsidR="007E2BF4" w:rsidRPr="00576752" w:rsidRDefault="00992E0F" w:rsidP="00992E0F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рогнозна стойност: </w:t>
      </w:r>
      <w:r w:rsidRPr="00576752">
        <w:rPr>
          <w:rFonts w:ascii="Verdana" w:hAnsi="Verdana"/>
          <w:b/>
          <w:noProof/>
          <w:sz w:val="20"/>
          <w:szCs w:val="20"/>
        </w:rPr>
        <w:t>7 000 лв.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90DB5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сигнализиране с пътна маркировка:</w:t>
      </w:r>
    </w:p>
    <w:p w:rsidR="00D90DB5" w:rsidRPr="00576752" w:rsidRDefault="00D90DB5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ул. "Странджа" и ул. "Ивайло"</w:t>
      </w:r>
      <w:r w:rsidRPr="00576752">
        <w:rPr>
          <w:rFonts w:ascii="Verdana" w:hAnsi="Verdana"/>
          <w:noProof/>
          <w:sz w:val="20"/>
          <w:szCs w:val="20"/>
        </w:rPr>
        <w:br/>
        <w:t>освежаване на пешеходни пътеки</w:t>
      </w:r>
    </w:p>
    <w:p w:rsidR="00D90DB5" w:rsidRPr="00576752" w:rsidRDefault="00D90DB5" w:rsidP="007E2BF4">
      <w:pPr>
        <w:pStyle w:val="2"/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D90DB5" w:rsidP="00D90DB5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лощ: </w:t>
      </w:r>
      <w:r w:rsidRPr="00576752">
        <w:rPr>
          <w:rFonts w:ascii="Verdana" w:hAnsi="Verdana"/>
          <w:b/>
          <w:noProof/>
          <w:sz w:val="20"/>
          <w:szCs w:val="20"/>
        </w:rPr>
        <w:t>720 кв. м</w:t>
      </w:r>
    </w:p>
    <w:p w:rsidR="007E2BF4" w:rsidRPr="00576752" w:rsidRDefault="00D90DB5" w:rsidP="007E2BF4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прогнозна стойност: 25 000 лв.</w:t>
      </w:r>
    </w:p>
    <w:p w:rsidR="00D90DB5" w:rsidRPr="00576752" w:rsidRDefault="00D90DB5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90DB5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ограничителни системи за пътища/мантинели:</w:t>
      </w:r>
    </w:p>
    <w:p w:rsidR="007E2BF4" w:rsidRPr="00576752" w:rsidRDefault="00D90DB5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D90DB5" w:rsidRPr="00576752" w:rsidRDefault="00D90DB5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90DB5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велосипедна инфраструктура:</w:t>
      </w:r>
    </w:p>
    <w:p w:rsidR="00D90DB5" w:rsidRPr="00576752" w:rsidRDefault="00D90DB5" w:rsidP="00D90DB5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90DB5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обезопасяване на спирки на обществения транспорт:</w:t>
      </w:r>
    </w:p>
    <w:p w:rsidR="00D90DB5" w:rsidRPr="00576752" w:rsidRDefault="00D90DB5" w:rsidP="00D90DB5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D90DB5" w:rsidP="00D90DB5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Обезопасяване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D90DB5" w:rsidRPr="00576752" w:rsidRDefault="00D90DB5" w:rsidP="00D90DB5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90DB5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D90DB5" w:rsidRPr="00576752" w:rsidRDefault="00D90DB5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D90DB5" w:rsidP="007E2BF4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И</w:t>
      </w:r>
      <w:r w:rsidR="007E2BF4" w:rsidRPr="00576752">
        <w:rPr>
          <w:rFonts w:ascii="Verdana" w:hAnsi="Verdana"/>
          <w:noProof/>
          <w:sz w:val="20"/>
          <w:szCs w:val="20"/>
        </w:rPr>
        <w:t>зкуствени неравности в с. Мортагоново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D90DB5" w:rsidP="00D90DB5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рогнозна стойност: </w:t>
      </w:r>
      <w:r w:rsidRPr="00576752">
        <w:rPr>
          <w:rFonts w:ascii="Verdana" w:hAnsi="Verdana"/>
          <w:b/>
          <w:noProof/>
          <w:sz w:val="20"/>
          <w:szCs w:val="20"/>
        </w:rPr>
        <w:t>11 000 лв.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90DB5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Планирано изграждане на нови улици/общински пътища:</w:t>
      </w:r>
    </w:p>
    <w:p w:rsidR="006C13F2" w:rsidRPr="00576752" w:rsidRDefault="006C13F2" w:rsidP="006C13F2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90DB5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Изграждане на пътища за извеждане на транзитния трафик:</w:t>
      </w:r>
    </w:p>
    <w:p w:rsidR="006C13F2" w:rsidRPr="00576752" w:rsidRDefault="006C13F2" w:rsidP="006C13F2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D90DB5" w:rsidP="00D90DB5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Модернизация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 на обществения транспорт:</w:t>
      </w:r>
    </w:p>
    <w:p w:rsidR="006C13F2" w:rsidRPr="00576752" w:rsidRDefault="006C13F2" w:rsidP="006C13F2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D90DB5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6C13F2" w:rsidRPr="00576752" w:rsidRDefault="006C13F2" w:rsidP="006C13F2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7E2BF4">
      <w:pPr>
        <w:ind w:left="142"/>
        <w:rPr>
          <w:rFonts w:ascii="Verdana" w:hAnsi="Verdana"/>
          <w:noProof/>
          <w:sz w:val="20"/>
          <w:szCs w:val="20"/>
        </w:rPr>
      </w:pPr>
    </w:p>
    <w:p w:rsidR="0058724C" w:rsidRPr="00576752" w:rsidRDefault="0058724C" w:rsidP="007E2BF4">
      <w:pPr>
        <w:ind w:left="142" w:hanging="491"/>
        <w:rPr>
          <w:rFonts w:ascii="Verdana" w:hAnsi="Verdana"/>
          <w:b/>
          <w:noProof/>
          <w:sz w:val="20"/>
          <w:szCs w:val="20"/>
        </w:rPr>
      </w:pPr>
    </w:p>
    <w:p w:rsidR="004D743C" w:rsidRPr="00576752" w:rsidRDefault="004D743C" w:rsidP="00BB7B27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58724C" w:rsidRPr="00576752" w:rsidRDefault="004D743C" w:rsidP="00BB7B27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>ОБЩИНА САМУИЛ</w:t>
      </w:r>
    </w:p>
    <w:p w:rsidR="004D743C" w:rsidRPr="00576752" w:rsidRDefault="004D743C" w:rsidP="00BB7B27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настилки по платно за движение:</w:t>
      </w:r>
    </w:p>
    <w:p w:rsidR="006C13F2" w:rsidRPr="00576752" w:rsidRDefault="006C13F2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1. с. Владимировци, ул. “Вежен“</w:t>
      </w:r>
      <w:r w:rsidRPr="00576752">
        <w:rPr>
          <w:rFonts w:ascii="Verdana" w:hAnsi="Verdana"/>
          <w:noProof/>
          <w:sz w:val="20"/>
          <w:szCs w:val="20"/>
        </w:rPr>
        <w:br/>
        <w:t>2. с. Владимировци,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“Странджа“</w:t>
      </w:r>
      <w:r w:rsidRPr="00576752">
        <w:rPr>
          <w:rFonts w:ascii="Verdana" w:hAnsi="Verdana"/>
          <w:noProof/>
          <w:sz w:val="20"/>
          <w:szCs w:val="20"/>
        </w:rPr>
        <w:br/>
        <w:t>3. с. Богданци, ул. “Надежда“</w:t>
      </w:r>
      <w:r w:rsidRPr="00576752">
        <w:rPr>
          <w:rFonts w:ascii="Verdana" w:hAnsi="Verdana"/>
          <w:noProof/>
          <w:sz w:val="20"/>
          <w:szCs w:val="20"/>
        </w:rPr>
        <w:br/>
        <w:t>4. с. Хърсово, ул. “Надежда“</w:t>
      </w:r>
      <w:r w:rsidRPr="00576752">
        <w:rPr>
          <w:rFonts w:ascii="Verdana" w:hAnsi="Verdana"/>
          <w:noProof/>
          <w:sz w:val="20"/>
          <w:szCs w:val="20"/>
        </w:rPr>
        <w:br/>
        <w:t>5. с. Пчелина,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“Байкал“</w:t>
      </w:r>
      <w:r w:rsidRPr="00576752">
        <w:rPr>
          <w:rFonts w:ascii="Verdana" w:hAnsi="Verdana"/>
          <w:noProof/>
          <w:sz w:val="20"/>
          <w:szCs w:val="20"/>
        </w:rPr>
        <w:br/>
        <w:t>6. с. Здравец, ул. „Гео Милев“</w:t>
      </w:r>
      <w:r w:rsidRPr="00576752">
        <w:rPr>
          <w:rFonts w:ascii="Verdana" w:hAnsi="Verdana"/>
          <w:noProof/>
          <w:sz w:val="20"/>
          <w:szCs w:val="20"/>
        </w:rPr>
        <w:br/>
        <w:t>7. с. Желязковец, ул. Любен Каравелов</w:t>
      </w:r>
      <w:r w:rsidRPr="00576752">
        <w:rPr>
          <w:rFonts w:ascii="Verdana" w:hAnsi="Verdana"/>
          <w:noProof/>
          <w:sz w:val="20"/>
          <w:szCs w:val="20"/>
        </w:rPr>
        <w:br/>
        <w:t>8. с. Здравец, ул. Ст. Планина (участък 2)</w:t>
      </w:r>
      <w:r w:rsidRPr="00576752">
        <w:rPr>
          <w:rFonts w:ascii="Verdana" w:hAnsi="Verdana"/>
          <w:noProof/>
          <w:sz w:val="20"/>
          <w:szCs w:val="20"/>
        </w:rPr>
        <w:br/>
        <w:t>9. с. Владимировци,  ул. Дунав</w:t>
      </w:r>
      <w:r w:rsidRPr="00576752">
        <w:rPr>
          <w:rFonts w:ascii="Verdana" w:hAnsi="Verdana"/>
          <w:noProof/>
          <w:sz w:val="20"/>
          <w:szCs w:val="20"/>
        </w:rPr>
        <w:br/>
        <w:t>10. с. Владимировци, ул. Вит</w:t>
      </w:r>
      <w:r w:rsidRPr="00576752">
        <w:rPr>
          <w:rFonts w:ascii="Verdana" w:hAnsi="Verdana"/>
          <w:noProof/>
          <w:sz w:val="20"/>
          <w:szCs w:val="20"/>
        </w:rPr>
        <w:br/>
        <w:t>11. с. Владимировци, ул. Бистрица</w:t>
      </w:r>
      <w:r w:rsidRPr="00576752">
        <w:rPr>
          <w:rFonts w:ascii="Verdana" w:hAnsi="Verdana"/>
          <w:noProof/>
          <w:sz w:val="20"/>
          <w:szCs w:val="20"/>
        </w:rPr>
        <w:br/>
        <w:t>12. с. Желязковец, ул. Люлин</w:t>
      </w:r>
      <w:r w:rsidRPr="00576752">
        <w:rPr>
          <w:rFonts w:ascii="Verdana" w:hAnsi="Verdana"/>
          <w:noProof/>
          <w:sz w:val="20"/>
          <w:szCs w:val="20"/>
        </w:rPr>
        <w:br/>
        <w:t>13. с. Богомилци, ул. Тича</w:t>
      </w:r>
      <w:r w:rsidRPr="00576752">
        <w:rPr>
          <w:rFonts w:ascii="Verdana" w:hAnsi="Verdana"/>
          <w:noProof/>
          <w:sz w:val="20"/>
          <w:szCs w:val="20"/>
        </w:rPr>
        <w:br/>
        <w:t>14. с. Кара Михал до началото на с. Голяма вода, път RAZ 2144 / III - 2005, Ножарово - Здравец / Владимировци - Кара Михал - Голяма вода / III - 7002 /</w:t>
      </w:r>
      <w:r w:rsidRPr="00576752">
        <w:rPr>
          <w:rFonts w:ascii="Verdana" w:hAnsi="Verdana"/>
          <w:noProof/>
          <w:sz w:val="20"/>
          <w:szCs w:val="20"/>
        </w:rPr>
        <w:br/>
        <w:t>15.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Самуил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Драва</w:t>
      </w:r>
      <w:r w:rsidRPr="00576752">
        <w:rPr>
          <w:rFonts w:ascii="Verdana" w:hAnsi="Verdana"/>
          <w:noProof/>
          <w:sz w:val="20"/>
          <w:szCs w:val="20"/>
        </w:rPr>
        <w:br/>
        <w:t>16.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Богомилци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Морава</w:t>
      </w:r>
      <w:r w:rsidRPr="00576752">
        <w:rPr>
          <w:rFonts w:ascii="Verdana" w:hAnsi="Verdana"/>
          <w:noProof/>
          <w:sz w:val="20"/>
          <w:szCs w:val="20"/>
        </w:rPr>
        <w:br/>
        <w:t>17.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Богомилци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Драва</w:t>
      </w:r>
      <w:r w:rsidRPr="00576752">
        <w:rPr>
          <w:rFonts w:ascii="Verdana" w:hAnsi="Verdana"/>
          <w:noProof/>
          <w:sz w:val="20"/>
          <w:szCs w:val="20"/>
        </w:rPr>
        <w:br/>
        <w:t>18.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Богомилци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Ком</w:t>
      </w:r>
      <w:r w:rsidRPr="00576752">
        <w:rPr>
          <w:rFonts w:ascii="Verdana" w:hAnsi="Verdana"/>
          <w:noProof/>
          <w:sz w:val="20"/>
          <w:szCs w:val="20"/>
        </w:rPr>
        <w:br/>
        <w:t>19.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Хума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Огоста</w:t>
      </w:r>
      <w:r w:rsidRPr="00576752">
        <w:rPr>
          <w:rFonts w:ascii="Verdana" w:hAnsi="Verdana"/>
          <w:noProof/>
          <w:sz w:val="20"/>
          <w:szCs w:val="20"/>
        </w:rPr>
        <w:br/>
        <w:t>20.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Хума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 xml:space="preserve">Ален </w:t>
      </w:r>
      <w:r w:rsidR="006C13F2" w:rsidRPr="00576752">
        <w:rPr>
          <w:rFonts w:ascii="Verdana" w:hAnsi="Verdana"/>
          <w:noProof/>
          <w:sz w:val="20"/>
          <w:szCs w:val="20"/>
        </w:rPr>
        <w:t>м</w:t>
      </w:r>
      <w:r w:rsidRPr="00576752">
        <w:rPr>
          <w:rFonts w:ascii="Verdana" w:hAnsi="Verdana"/>
          <w:noProof/>
          <w:sz w:val="20"/>
          <w:szCs w:val="20"/>
        </w:rPr>
        <w:t>ак и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Витоша</w:t>
      </w:r>
      <w:r w:rsidRPr="00576752">
        <w:rPr>
          <w:rFonts w:ascii="Verdana" w:hAnsi="Verdana"/>
          <w:noProof/>
          <w:sz w:val="20"/>
          <w:szCs w:val="20"/>
        </w:rPr>
        <w:br/>
        <w:t>21.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Владимиров </w:t>
      </w:r>
      <w:r w:rsidRPr="00576752">
        <w:rPr>
          <w:rFonts w:ascii="Verdana" w:hAnsi="Verdana"/>
          <w:noProof/>
          <w:sz w:val="20"/>
          <w:szCs w:val="20"/>
        </w:rPr>
        <w:t>и ул</w:t>
      </w:r>
      <w:r w:rsidR="006C13F2" w:rsidRPr="00576752">
        <w:rPr>
          <w:rFonts w:ascii="Verdana" w:hAnsi="Verdana"/>
          <w:noProof/>
          <w:sz w:val="20"/>
          <w:szCs w:val="20"/>
        </w:rPr>
        <w:t>.</w:t>
      </w:r>
      <w:r w:rsidRPr="00576752">
        <w:rPr>
          <w:rFonts w:ascii="Verdana" w:hAnsi="Verdana"/>
          <w:noProof/>
          <w:sz w:val="20"/>
          <w:szCs w:val="20"/>
        </w:rPr>
        <w:t xml:space="preserve"> Чумерна и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В</w:t>
      </w:r>
      <w:r w:rsidR="00576752" w:rsidRPr="00576752">
        <w:rPr>
          <w:rFonts w:ascii="Verdana" w:hAnsi="Verdana"/>
          <w:noProof/>
          <w:sz w:val="20"/>
          <w:szCs w:val="20"/>
        </w:rPr>
        <w:t>е</w:t>
      </w:r>
      <w:r w:rsidRPr="00576752">
        <w:rPr>
          <w:rFonts w:ascii="Verdana" w:hAnsi="Verdana"/>
          <w:noProof/>
          <w:sz w:val="20"/>
          <w:szCs w:val="20"/>
        </w:rPr>
        <w:t>жен</w:t>
      </w:r>
      <w:r w:rsidRPr="00576752">
        <w:rPr>
          <w:rFonts w:ascii="Verdana" w:hAnsi="Verdana"/>
          <w:noProof/>
          <w:sz w:val="20"/>
          <w:szCs w:val="20"/>
        </w:rPr>
        <w:br/>
        <w:t>22.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Богданци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Тимок</w:t>
      </w:r>
      <w:r w:rsidRPr="00576752">
        <w:rPr>
          <w:rFonts w:ascii="Verdana" w:hAnsi="Verdana"/>
          <w:noProof/>
          <w:sz w:val="20"/>
          <w:szCs w:val="20"/>
        </w:rPr>
        <w:br/>
        <w:t>23.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Богданци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Кокиче</w:t>
      </w:r>
      <w:r w:rsidRPr="00576752">
        <w:rPr>
          <w:rFonts w:ascii="Verdana" w:hAnsi="Verdana"/>
          <w:noProof/>
          <w:sz w:val="20"/>
          <w:szCs w:val="20"/>
        </w:rPr>
        <w:br/>
        <w:t>24.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Хърсово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6-ти Септември</w:t>
      </w:r>
      <w:r w:rsidRPr="00576752">
        <w:rPr>
          <w:rFonts w:ascii="Verdana" w:hAnsi="Verdana"/>
          <w:noProof/>
          <w:sz w:val="20"/>
          <w:szCs w:val="20"/>
        </w:rPr>
        <w:br/>
      </w:r>
    </w:p>
    <w:p w:rsidR="007E2BF4" w:rsidRPr="00576752" w:rsidRDefault="006C13F2" w:rsidP="00BB7B27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д</w:t>
      </w:r>
      <w:r w:rsidR="007E2BF4" w:rsidRPr="00576752">
        <w:rPr>
          <w:rFonts w:ascii="Verdana" w:hAnsi="Verdana"/>
          <w:b/>
          <w:noProof/>
          <w:sz w:val="20"/>
          <w:szCs w:val="20"/>
        </w:rPr>
        <w:t>ължина</w:t>
      </w:r>
      <w:r w:rsidRPr="00576752">
        <w:rPr>
          <w:rFonts w:ascii="Verdana" w:hAnsi="Verdana"/>
          <w:b/>
          <w:noProof/>
          <w:sz w:val="20"/>
          <w:szCs w:val="20"/>
        </w:rPr>
        <w:t>: 21 320 м</w:t>
      </w:r>
    </w:p>
    <w:p w:rsidR="007E2BF4" w:rsidRPr="00576752" w:rsidRDefault="006C13F2" w:rsidP="00BB7B27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>рогнозна стойност</w:t>
      </w:r>
      <w:r w:rsidRPr="00576752">
        <w:rPr>
          <w:rFonts w:ascii="Verdana" w:hAnsi="Verdana"/>
          <w:b/>
          <w:noProof/>
          <w:sz w:val="20"/>
          <w:szCs w:val="20"/>
        </w:rPr>
        <w:t>: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Pr="00576752">
        <w:rPr>
          <w:rFonts w:ascii="Verdana" w:hAnsi="Verdana"/>
          <w:b/>
          <w:noProof/>
          <w:sz w:val="20"/>
          <w:szCs w:val="20"/>
        </w:rPr>
        <w:t>189 892 392 лв.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тротоари и банкети</w:t>
      </w:r>
      <w:r w:rsidR="006C13F2" w:rsidRPr="00576752">
        <w:rPr>
          <w:rFonts w:ascii="Verdana" w:hAnsi="Verdana"/>
          <w:noProof/>
          <w:sz w:val="20"/>
          <w:szCs w:val="20"/>
        </w:rPr>
        <w:t>:</w:t>
      </w:r>
    </w:p>
    <w:p w:rsidR="007E2BF4" w:rsidRPr="00576752" w:rsidRDefault="00576752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576752" w:rsidRPr="00576752" w:rsidRDefault="00576752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lastRenderedPageBreak/>
        <w:t>Планирани дейности по сигнализиране с пътни знаци:</w:t>
      </w:r>
    </w:p>
    <w:p w:rsidR="00576752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br/>
        <w:t>1. с. Владимировци, ул. “Вежен“</w:t>
      </w:r>
      <w:r w:rsidRPr="00576752">
        <w:rPr>
          <w:rFonts w:ascii="Verdana" w:hAnsi="Verdana"/>
          <w:noProof/>
          <w:sz w:val="20"/>
          <w:szCs w:val="20"/>
        </w:rPr>
        <w:br/>
        <w:t>2. с. Владимировци,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“Странджа“</w:t>
      </w:r>
      <w:r w:rsidRPr="00576752">
        <w:rPr>
          <w:rFonts w:ascii="Verdana" w:hAnsi="Verdana"/>
          <w:noProof/>
          <w:sz w:val="20"/>
          <w:szCs w:val="20"/>
        </w:rPr>
        <w:br/>
        <w:t>3. с. Богданци, ул. “Надежда“</w:t>
      </w:r>
      <w:r w:rsidRPr="00576752">
        <w:rPr>
          <w:rFonts w:ascii="Verdana" w:hAnsi="Verdana"/>
          <w:noProof/>
          <w:sz w:val="20"/>
          <w:szCs w:val="20"/>
        </w:rPr>
        <w:br/>
        <w:t>4. с. Хърсово, ул. “Надежда“</w:t>
      </w:r>
      <w:r w:rsidRPr="00576752">
        <w:rPr>
          <w:rFonts w:ascii="Verdana" w:hAnsi="Verdana"/>
          <w:noProof/>
          <w:sz w:val="20"/>
          <w:szCs w:val="20"/>
        </w:rPr>
        <w:br/>
        <w:t>5. с. Пчелина,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“Байкал“</w:t>
      </w:r>
      <w:r w:rsidRPr="00576752">
        <w:rPr>
          <w:rFonts w:ascii="Verdana" w:hAnsi="Verdana"/>
          <w:noProof/>
          <w:sz w:val="20"/>
          <w:szCs w:val="20"/>
        </w:rPr>
        <w:br/>
        <w:t>6. с. Здравец, ул. „Гео Милев“</w:t>
      </w:r>
      <w:r w:rsidRPr="00576752">
        <w:rPr>
          <w:rFonts w:ascii="Verdana" w:hAnsi="Verdana"/>
          <w:noProof/>
          <w:sz w:val="20"/>
          <w:szCs w:val="20"/>
        </w:rPr>
        <w:br/>
        <w:t>7. с. Желязковец, ул. Любен Каравелов</w:t>
      </w:r>
      <w:r w:rsidRPr="00576752">
        <w:rPr>
          <w:rFonts w:ascii="Verdana" w:hAnsi="Verdana"/>
          <w:noProof/>
          <w:sz w:val="20"/>
          <w:szCs w:val="20"/>
        </w:rPr>
        <w:br/>
        <w:t>8. с. Здравец, ул. Ст. Планина (участък 2)</w:t>
      </w:r>
      <w:r w:rsidRPr="00576752">
        <w:rPr>
          <w:rFonts w:ascii="Verdana" w:hAnsi="Verdana"/>
          <w:noProof/>
          <w:sz w:val="20"/>
          <w:szCs w:val="20"/>
        </w:rPr>
        <w:br/>
        <w:t>9. с. Владимировци,  ул. Дунав</w:t>
      </w:r>
      <w:r w:rsidRPr="00576752">
        <w:rPr>
          <w:rFonts w:ascii="Verdana" w:hAnsi="Verdana"/>
          <w:noProof/>
          <w:sz w:val="20"/>
          <w:szCs w:val="20"/>
        </w:rPr>
        <w:br/>
        <w:t>10. с. Владимировци, ул. Вит</w:t>
      </w:r>
      <w:r w:rsidRPr="00576752">
        <w:rPr>
          <w:rFonts w:ascii="Verdana" w:hAnsi="Verdana"/>
          <w:noProof/>
          <w:sz w:val="20"/>
          <w:szCs w:val="20"/>
        </w:rPr>
        <w:br/>
        <w:t>11. с. Владимировци, ул. Бистрица</w:t>
      </w:r>
      <w:r w:rsidRPr="00576752">
        <w:rPr>
          <w:rFonts w:ascii="Verdana" w:hAnsi="Verdana"/>
          <w:noProof/>
          <w:sz w:val="20"/>
          <w:szCs w:val="20"/>
        </w:rPr>
        <w:br/>
        <w:t>12. с. Желязковец, ул. Люлин</w:t>
      </w:r>
      <w:r w:rsidRPr="00576752">
        <w:rPr>
          <w:rFonts w:ascii="Verdana" w:hAnsi="Verdana"/>
          <w:noProof/>
          <w:sz w:val="20"/>
          <w:szCs w:val="20"/>
        </w:rPr>
        <w:br/>
        <w:t>13. с. Богомилци, ул. Тича</w:t>
      </w:r>
      <w:r w:rsidRPr="00576752">
        <w:rPr>
          <w:rFonts w:ascii="Verdana" w:hAnsi="Verdana"/>
          <w:noProof/>
          <w:sz w:val="20"/>
          <w:szCs w:val="20"/>
        </w:rPr>
        <w:br/>
        <w:t>14. с. Кара Михал до началото на с. Голяма вода, път RAZ 2144 / III - 2005, Ножарово - Здравец / Владимировци - Кара Михал - Голяма вода / III - 7002 /</w:t>
      </w:r>
      <w:r w:rsidRPr="00576752">
        <w:rPr>
          <w:rFonts w:ascii="Verdana" w:hAnsi="Verdana"/>
          <w:noProof/>
          <w:sz w:val="20"/>
          <w:szCs w:val="20"/>
        </w:rPr>
        <w:br/>
        <w:t>15.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Самуил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Драва</w:t>
      </w:r>
      <w:r w:rsidRPr="00576752">
        <w:rPr>
          <w:rFonts w:ascii="Verdana" w:hAnsi="Verdana"/>
          <w:noProof/>
          <w:sz w:val="20"/>
          <w:szCs w:val="20"/>
        </w:rPr>
        <w:br/>
        <w:t>16.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Богомилци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Морава</w:t>
      </w:r>
      <w:r w:rsidRPr="00576752">
        <w:rPr>
          <w:rFonts w:ascii="Verdana" w:hAnsi="Verdana"/>
          <w:noProof/>
          <w:sz w:val="20"/>
          <w:szCs w:val="20"/>
        </w:rPr>
        <w:br/>
        <w:t>17.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Богомилци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Драва</w:t>
      </w:r>
      <w:r w:rsidRPr="00576752">
        <w:rPr>
          <w:rFonts w:ascii="Verdana" w:hAnsi="Verdana"/>
          <w:noProof/>
          <w:sz w:val="20"/>
          <w:szCs w:val="20"/>
        </w:rPr>
        <w:br/>
        <w:t>18.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Богомилци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Ком</w:t>
      </w:r>
      <w:r w:rsidRPr="00576752">
        <w:rPr>
          <w:rFonts w:ascii="Verdana" w:hAnsi="Verdana"/>
          <w:noProof/>
          <w:sz w:val="20"/>
          <w:szCs w:val="20"/>
        </w:rPr>
        <w:br/>
        <w:t>19.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Хума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Огоста</w:t>
      </w:r>
      <w:r w:rsidRPr="00576752">
        <w:rPr>
          <w:rFonts w:ascii="Verdana" w:hAnsi="Verdana"/>
          <w:noProof/>
          <w:sz w:val="20"/>
          <w:szCs w:val="20"/>
        </w:rPr>
        <w:br/>
        <w:t>20.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Хума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Ален Мак и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Витоша</w:t>
      </w:r>
      <w:r w:rsidRPr="00576752">
        <w:rPr>
          <w:rFonts w:ascii="Verdana" w:hAnsi="Verdana"/>
          <w:noProof/>
          <w:sz w:val="20"/>
          <w:szCs w:val="20"/>
        </w:rPr>
        <w:br/>
        <w:t>21.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Владимировци</w:t>
      </w:r>
      <w:r w:rsidR="006C13F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</w:t>
      </w:r>
      <w:r w:rsidR="00576752" w:rsidRPr="00576752">
        <w:rPr>
          <w:rFonts w:ascii="Verdana" w:hAnsi="Verdana"/>
          <w:noProof/>
          <w:sz w:val="20"/>
          <w:szCs w:val="20"/>
        </w:rPr>
        <w:t>ул</w:t>
      </w:r>
      <w:r w:rsidR="006C13F2" w:rsidRPr="00576752">
        <w:rPr>
          <w:rFonts w:ascii="Verdana" w:hAnsi="Verdana"/>
          <w:noProof/>
          <w:sz w:val="20"/>
          <w:szCs w:val="20"/>
        </w:rPr>
        <w:t>.</w:t>
      </w:r>
      <w:r w:rsidRPr="00576752">
        <w:rPr>
          <w:rFonts w:ascii="Verdana" w:hAnsi="Verdana"/>
          <w:noProof/>
          <w:sz w:val="20"/>
          <w:szCs w:val="20"/>
        </w:rPr>
        <w:t xml:space="preserve"> Чумерна и ул.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Важен</w:t>
      </w:r>
      <w:r w:rsidRPr="00576752">
        <w:rPr>
          <w:rFonts w:ascii="Verdana" w:hAnsi="Verdana"/>
          <w:noProof/>
          <w:sz w:val="20"/>
          <w:szCs w:val="20"/>
        </w:rPr>
        <w:br/>
        <w:t>22.</w:t>
      </w:r>
      <w:r w:rsidR="006C13F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Богданци</w:t>
      </w:r>
      <w:r w:rsidR="0057675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Тимок</w:t>
      </w:r>
    </w:p>
    <w:p w:rsidR="00576752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23.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Богданци</w:t>
      </w:r>
      <w:r w:rsidR="0057675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Кокиче</w:t>
      </w:r>
      <w:r w:rsidRPr="00576752">
        <w:rPr>
          <w:rFonts w:ascii="Verdana" w:hAnsi="Verdana"/>
          <w:noProof/>
          <w:sz w:val="20"/>
          <w:szCs w:val="20"/>
        </w:rPr>
        <w:br/>
        <w:t>24.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Хърсово</w:t>
      </w:r>
      <w:r w:rsidR="0057675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6-ти Септември</w:t>
      </w:r>
      <w:r w:rsidRPr="00576752">
        <w:rPr>
          <w:rFonts w:ascii="Verdana" w:hAnsi="Verdana"/>
          <w:noProof/>
          <w:sz w:val="20"/>
          <w:szCs w:val="20"/>
        </w:rPr>
        <w:br/>
      </w:r>
    </w:p>
    <w:p w:rsidR="007E2BF4" w:rsidRPr="00576752" w:rsidRDefault="00576752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 б</w:t>
      </w:r>
      <w:r w:rsidR="007E2BF4" w:rsidRPr="00576752">
        <w:rPr>
          <w:rFonts w:ascii="Verdana" w:hAnsi="Verdana"/>
          <w:b/>
          <w:noProof/>
          <w:sz w:val="20"/>
          <w:szCs w:val="20"/>
        </w:rPr>
        <w:t>рой знаци:</w:t>
      </w:r>
      <w:r w:rsidRPr="00576752">
        <w:rPr>
          <w:rFonts w:ascii="Verdana" w:hAnsi="Verdana"/>
          <w:b/>
          <w:noProof/>
          <w:sz w:val="20"/>
          <w:szCs w:val="20"/>
        </w:rPr>
        <w:t xml:space="preserve"> </w:t>
      </w:r>
      <w:r w:rsidR="007E2BF4" w:rsidRPr="00576752">
        <w:rPr>
          <w:rFonts w:ascii="Verdana" w:hAnsi="Verdana"/>
          <w:b/>
          <w:noProof/>
          <w:sz w:val="20"/>
          <w:szCs w:val="20"/>
        </w:rPr>
        <w:t>137</w:t>
      </w:r>
    </w:p>
    <w:p w:rsidR="007E2BF4" w:rsidRPr="00576752" w:rsidRDefault="00576752" w:rsidP="00BB7B27">
      <w:pPr>
        <w:pStyle w:val="2"/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рогнозна стойност: </w:t>
      </w:r>
      <w:r w:rsidRPr="00576752">
        <w:rPr>
          <w:rFonts w:ascii="Verdana" w:hAnsi="Verdana"/>
          <w:noProof/>
          <w:sz w:val="20"/>
          <w:szCs w:val="20"/>
        </w:rPr>
        <w:t xml:space="preserve">0 </w:t>
      </w:r>
      <w:r w:rsidR="007E2BF4" w:rsidRPr="00576752">
        <w:rPr>
          <w:rFonts w:ascii="Verdana" w:hAnsi="Verdana"/>
          <w:noProof/>
          <w:sz w:val="20"/>
          <w:szCs w:val="20"/>
        </w:rPr>
        <w:t>лв.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сигнализиране с пътна маркировка:</w:t>
      </w:r>
    </w:p>
    <w:p w:rsidR="00576752" w:rsidRPr="00576752" w:rsidRDefault="00576752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1. с. Владимировци, ул. “Вежен“</w:t>
      </w:r>
      <w:r w:rsidRPr="00576752">
        <w:rPr>
          <w:rFonts w:ascii="Verdana" w:hAnsi="Verdana"/>
          <w:noProof/>
          <w:sz w:val="20"/>
          <w:szCs w:val="20"/>
        </w:rPr>
        <w:br/>
        <w:t>2. с. Владимировци,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“Странджа“</w:t>
      </w:r>
      <w:r w:rsidRPr="00576752">
        <w:rPr>
          <w:rFonts w:ascii="Verdana" w:hAnsi="Verdana"/>
          <w:noProof/>
          <w:sz w:val="20"/>
          <w:szCs w:val="20"/>
        </w:rPr>
        <w:br/>
        <w:t>3. с. Богданци, ул. “Надежда“</w:t>
      </w:r>
      <w:r w:rsidRPr="00576752">
        <w:rPr>
          <w:rFonts w:ascii="Verdana" w:hAnsi="Verdana"/>
          <w:noProof/>
          <w:sz w:val="20"/>
          <w:szCs w:val="20"/>
        </w:rPr>
        <w:br/>
        <w:t>4. с. Хърсово, ул. “Надежда“</w:t>
      </w:r>
      <w:r w:rsidRPr="00576752">
        <w:rPr>
          <w:rFonts w:ascii="Verdana" w:hAnsi="Verdana"/>
          <w:noProof/>
          <w:sz w:val="20"/>
          <w:szCs w:val="20"/>
        </w:rPr>
        <w:br/>
        <w:t>5. с. Пчелина,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“Байкал“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lastRenderedPageBreak/>
        <w:t>6. с. Здравец, ул. „Гео Милев“</w:t>
      </w:r>
      <w:r w:rsidRPr="00576752">
        <w:rPr>
          <w:rFonts w:ascii="Verdana" w:hAnsi="Verdana"/>
          <w:noProof/>
          <w:sz w:val="20"/>
          <w:szCs w:val="20"/>
        </w:rPr>
        <w:br/>
        <w:t>7. с. Желязковец, ул. Любен Каравелов</w:t>
      </w:r>
      <w:r w:rsidRPr="00576752">
        <w:rPr>
          <w:rFonts w:ascii="Verdana" w:hAnsi="Verdana"/>
          <w:noProof/>
          <w:sz w:val="20"/>
          <w:szCs w:val="20"/>
        </w:rPr>
        <w:br/>
        <w:t>8. с. Здравец, ул. Ст. Планина (участък 2)</w:t>
      </w:r>
      <w:r w:rsidRPr="00576752">
        <w:rPr>
          <w:rFonts w:ascii="Verdana" w:hAnsi="Verdana"/>
          <w:noProof/>
          <w:sz w:val="20"/>
          <w:szCs w:val="20"/>
        </w:rPr>
        <w:br/>
        <w:t>9. с. Владимировци,  ул. Дунав</w:t>
      </w:r>
      <w:r w:rsidRPr="00576752">
        <w:rPr>
          <w:rFonts w:ascii="Verdana" w:hAnsi="Verdana"/>
          <w:noProof/>
          <w:sz w:val="20"/>
          <w:szCs w:val="20"/>
        </w:rPr>
        <w:br/>
        <w:t>10. с. Владимировци, ул. Вит</w:t>
      </w:r>
      <w:r w:rsidRPr="00576752">
        <w:rPr>
          <w:rFonts w:ascii="Verdana" w:hAnsi="Verdana"/>
          <w:noProof/>
          <w:sz w:val="20"/>
          <w:szCs w:val="20"/>
        </w:rPr>
        <w:br/>
        <w:t>11. с. Владимировци, ул. Бистрица</w:t>
      </w:r>
      <w:r w:rsidRPr="00576752">
        <w:rPr>
          <w:rFonts w:ascii="Verdana" w:hAnsi="Verdana"/>
          <w:noProof/>
          <w:sz w:val="20"/>
          <w:szCs w:val="20"/>
        </w:rPr>
        <w:br/>
        <w:t>12. с. Желязковец, ул. Люлин</w:t>
      </w:r>
      <w:r w:rsidRPr="00576752">
        <w:rPr>
          <w:rFonts w:ascii="Verdana" w:hAnsi="Verdana"/>
          <w:noProof/>
          <w:sz w:val="20"/>
          <w:szCs w:val="20"/>
        </w:rPr>
        <w:br/>
        <w:t>13. с. Богомилци, ул. Тича</w:t>
      </w:r>
      <w:r w:rsidRPr="00576752">
        <w:rPr>
          <w:rFonts w:ascii="Verdana" w:hAnsi="Verdana"/>
          <w:noProof/>
          <w:sz w:val="20"/>
          <w:szCs w:val="20"/>
        </w:rPr>
        <w:br/>
        <w:t>15.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Самуил</w:t>
      </w:r>
      <w:r w:rsidR="0057675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Драва</w:t>
      </w:r>
      <w:r w:rsidRPr="00576752">
        <w:rPr>
          <w:rFonts w:ascii="Verdana" w:hAnsi="Verdana"/>
          <w:noProof/>
          <w:sz w:val="20"/>
          <w:szCs w:val="20"/>
        </w:rPr>
        <w:br/>
        <w:t>16.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Богомилци</w:t>
      </w:r>
      <w:r w:rsidR="0057675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Морава</w:t>
      </w:r>
      <w:r w:rsidRPr="00576752">
        <w:rPr>
          <w:rFonts w:ascii="Verdana" w:hAnsi="Verdana"/>
          <w:noProof/>
          <w:sz w:val="20"/>
          <w:szCs w:val="20"/>
        </w:rPr>
        <w:br/>
        <w:t>17.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Богомилци</w:t>
      </w:r>
      <w:r w:rsidR="0057675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Драва</w:t>
      </w:r>
      <w:r w:rsidRPr="00576752">
        <w:rPr>
          <w:rFonts w:ascii="Verdana" w:hAnsi="Verdana"/>
          <w:noProof/>
          <w:sz w:val="20"/>
          <w:szCs w:val="20"/>
        </w:rPr>
        <w:br/>
        <w:t>18.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Богомилци</w:t>
      </w:r>
      <w:r w:rsidR="0057675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Ком</w:t>
      </w:r>
      <w:r w:rsidRPr="00576752">
        <w:rPr>
          <w:rFonts w:ascii="Verdana" w:hAnsi="Verdana"/>
          <w:noProof/>
          <w:sz w:val="20"/>
          <w:szCs w:val="20"/>
        </w:rPr>
        <w:br/>
        <w:t>19.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Хума</w:t>
      </w:r>
      <w:r w:rsidR="0057675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Огоста</w:t>
      </w:r>
      <w:r w:rsidRPr="00576752">
        <w:rPr>
          <w:rFonts w:ascii="Verdana" w:hAnsi="Verdana"/>
          <w:noProof/>
          <w:sz w:val="20"/>
          <w:szCs w:val="20"/>
        </w:rPr>
        <w:br/>
        <w:t>20.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Хума</w:t>
      </w:r>
      <w:r w:rsidR="0057675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Ален Мак и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Витоша</w:t>
      </w:r>
      <w:r w:rsidRPr="00576752">
        <w:rPr>
          <w:rFonts w:ascii="Verdana" w:hAnsi="Verdana"/>
          <w:noProof/>
          <w:sz w:val="20"/>
          <w:szCs w:val="20"/>
        </w:rPr>
        <w:br/>
        <w:t>21.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Владимировци</w:t>
      </w:r>
      <w:r w:rsidR="0057675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</w:t>
      </w:r>
      <w:r w:rsidR="00576752" w:rsidRPr="00576752">
        <w:rPr>
          <w:rFonts w:ascii="Verdana" w:hAnsi="Verdana"/>
          <w:noProof/>
          <w:sz w:val="20"/>
          <w:szCs w:val="20"/>
        </w:rPr>
        <w:t>.</w:t>
      </w:r>
      <w:r w:rsidRPr="00576752">
        <w:rPr>
          <w:rFonts w:ascii="Verdana" w:hAnsi="Verdana"/>
          <w:noProof/>
          <w:sz w:val="20"/>
          <w:szCs w:val="20"/>
        </w:rPr>
        <w:t xml:space="preserve"> Чумерна и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В</w:t>
      </w:r>
      <w:r w:rsidR="00576752" w:rsidRPr="00576752">
        <w:rPr>
          <w:rFonts w:ascii="Verdana" w:hAnsi="Verdana"/>
          <w:noProof/>
          <w:sz w:val="20"/>
          <w:szCs w:val="20"/>
        </w:rPr>
        <w:t>е</w:t>
      </w:r>
      <w:r w:rsidRPr="00576752">
        <w:rPr>
          <w:rFonts w:ascii="Verdana" w:hAnsi="Verdana"/>
          <w:noProof/>
          <w:sz w:val="20"/>
          <w:szCs w:val="20"/>
        </w:rPr>
        <w:t>жен</w:t>
      </w:r>
      <w:r w:rsidRPr="00576752">
        <w:rPr>
          <w:rFonts w:ascii="Verdana" w:hAnsi="Verdana"/>
          <w:noProof/>
          <w:sz w:val="20"/>
          <w:szCs w:val="20"/>
        </w:rPr>
        <w:br/>
        <w:t>22.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Богданци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, 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Тимок</w:t>
      </w:r>
      <w:r w:rsidRPr="00576752">
        <w:rPr>
          <w:rFonts w:ascii="Verdana" w:hAnsi="Verdana"/>
          <w:noProof/>
          <w:sz w:val="20"/>
          <w:szCs w:val="20"/>
        </w:rPr>
        <w:br/>
        <w:t>23.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Богданци</w:t>
      </w:r>
      <w:r w:rsidR="0057675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Кокиче</w:t>
      </w:r>
      <w:r w:rsidRPr="00576752">
        <w:rPr>
          <w:rFonts w:ascii="Verdana" w:hAnsi="Verdana"/>
          <w:noProof/>
          <w:sz w:val="20"/>
          <w:szCs w:val="20"/>
        </w:rPr>
        <w:br/>
        <w:t>24.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Хърсово</w:t>
      </w:r>
      <w:r w:rsidR="00576752" w:rsidRPr="00576752">
        <w:rPr>
          <w:rFonts w:ascii="Verdana" w:hAnsi="Verdana"/>
          <w:noProof/>
          <w:sz w:val="20"/>
          <w:szCs w:val="20"/>
        </w:rPr>
        <w:t>,</w:t>
      </w:r>
      <w:r w:rsidRPr="00576752">
        <w:rPr>
          <w:rFonts w:ascii="Verdana" w:hAnsi="Verdana"/>
          <w:noProof/>
          <w:sz w:val="20"/>
          <w:szCs w:val="20"/>
        </w:rPr>
        <w:t xml:space="preserve"> 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6-ти Септември</w:t>
      </w:r>
      <w:r w:rsidRPr="00576752">
        <w:rPr>
          <w:rFonts w:ascii="Verdana" w:hAnsi="Verdana"/>
          <w:noProof/>
          <w:sz w:val="20"/>
          <w:szCs w:val="20"/>
        </w:rPr>
        <w:br/>
        <w:t>25. с. Кара Михал до началото на с. Голяма вода, път RAZ 2144 / III - 2005, Ножарово - Здравец / Владимировци - Кара Михал - Голяма вода / III - 7002 /</w:t>
      </w:r>
      <w:r w:rsidRPr="00576752">
        <w:rPr>
          <w:rFonts w:ascii="Verdana" w:hAnsi="Verdana"/>
          <w:noProof/>
          <w:sz w:val="20"/>
          <w:szCs w:val="20"/>
        </w:rPr>
        <w:br/>
      </w:r>
    </w:p>
    <w:p w:rsidR="007E2BF4" w:rsidRPr="00576752" w:rsidRDefault="00576752" w:rsidP="00BB7B27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лощ: </w:t>
      </w:r>
      <w:r w:rsidRPr="00576752">
        <w:rPr>
          <w:rFonts w:ascii="Verdana" w:hAnsi="Verdana"/>
          <w:b/>
          <w:noProof/>
          <w:sz w:val="20"/>
          <w:szCs w:val="20"/>
        </w:rPr>
        <w:t>882,27 кв. м</w:t>
      </w:r>
    </w:p>
    <w:p w:rsidR="007E2BF4" w:rsidRPr="00576752" w:rsidRDefault="00576752" w:rsidP="00BB7B27">
      <w:pPr>
        <w:pStyle w:val="2"/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Обща прогнозна стойност: 0 лв.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ограничителни системи за пътища/мантинели:</w:t>
      </w:r>
    </w:p>
    <w:p w:rsidR="00576752" w:rsidRPr="00576752" w:rsidRDefault="00576752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Ул.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Тимок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, </w:t>
      </w:r>
      <w:r w:rsidRPr="00576752">
        <w:rPr>
          <w:rFonts w:ascii="Verdana" w:hAnsi="Verdana"/>
          <w:noProof/>
          <w:sz w:val="20"/>
          <w:szCs w:val="20"/>
        </w:rPr>
        <w:t>с.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Богданци-ОСП-N2W5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576752" w:rsidP="00BB7B27">
      <w:pPr>
        <w:pStyle w:val="2"/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Обща дължина: 32 м</w:t>
      </w:r>
    </w:p>
    <w:p w:rsidR="007E2BF4" w:rsidRPr="00576752" w:rsidRDefault="00576752" w:rsidP="00BB7B27">
      <w:pPr>
        <w:pStyle w:val="2"/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 xml:space="preserve">Обща прогнозна стойност: 0 </w:t>
      </w:r>
      <w:r w:rsidR="007E2BF4" w:rsidRPr="00576752">
        <w:rPr>
          <w:rFonts w:ascii="Verdana" w:hAnsi="Verdana"/>
          <w:noProof/>
          <w:sz w:val="20"/>
          <w:szCs w:val="20"/>
        </w:rPr>
        <w:t>лв.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велосипедна инфраструктура:</w:t>
      </w:r>
    </w:p>
    <w:p w:rsidR="007E2BF4" w:rsidRPr="00576752" w:rsidRDefault="00576752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576752" w:rsidRPr="00576752" w:rsidRDefault="00576752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обезопасяване на спирки на обществения транспорт:</w:t>
      </w:r>
    </w:p>
    <w:p w:rsidR="007E2BF4" w:rsidRPr="00576752" w:rsidRDefault="00576752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576752" w:rsidRPr="00576752" w:rsidRDefault="00576752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576752" w:rsidP="00BB7B2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lastRenderedPageBreak/>
        <w:t>Обезопасяване</w:t>
      </w:r>
      <w:r w:rsidR="007E2BF4" w:rsidRPr="00576752">
        <w:rPr>
          <w:rFonts w:ascii="Verdana" w:hAnsi="Verdana"/>
          <w:noProof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7E2BF4" w:rsidRPr="00576752" w:rsidRDefault="00576752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Не</w:t>
      </w:r>
    </w:p>
    <w:p w:rsidR="00576752" w:rsidRPr="00576752" w:rsidRDefault="00576752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576752" w:rsidRPr="00576752" w:rsidRDefault="00576752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1. с. Хърсово на ул. „Александър С</w:t>
      </w:r>
      <w:r w:rsidR="00576752" w:rsidRPr="00576752">
        <w:rPr>
          <w:rFonts w:ascii="Verdana" w:hAnsi="Verdana"/>
          <w:noProof/>
          <w:sz w:val="20"/>
          <w:szCs w:val="20"/>
        </w:rPr>
        <w:t>т</w:t>
      </w:r>
      <w:r w:rsidRPr="00576752">
        <w:rPr>
          <w:rFonts w:ascii="Verdana" w:hAnsi="Verdana"/>
          <w:noProof/>
          <w:sz w:val="20"/>
          <w:szCs w:val="20"/>
        </w:rPr>
        <w:t>амболийски“, „преди и след входа“ на ОУ „Св. Паисий Хилендарски“ и филиал детска градина „Първи юни“, с адрес: с. Хърсово ул. „Александър С</w:t>
      </w:r>
      <w:r w:rsidR="00576752" w:rsidRPr="00576752">
        <w:rPr>
          <w:rFonts w:ascii="Verdana" w:hAnsi="Verdana"/>
          <w:noProof/>
          <w:sz w:val="20"/>
          <w:szCs w:val="20"/>
        </w:rPr>
        <w:t>т</w:t>
      </w:r>
      <w:r w:rsidRPr="00576752">
        <w:rPr>
          <w:rFonts w:ascii="Verdana" w:hAnsi="Verdana"/>
          <w:noProof/>
          <w:sz w:val="20"/>
          <w:szCs w:val="20"/>
        </w:rPr>
        <w:t>амболийски“ №16, път ІІІ-7002,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“Ясенково–Голяма вода–Хърсово–Голям извор – ІІІ-205”.</w:t>
      </w:r>
      <w:r w:rsidRPr="00576752">
        <w:rPr>
          <w:rFonts w:ascii="Verdana" w:hAnsi="Verdana"/>
          <w:noProof/>
          <w:sz w:val="20"/>
          <w:szCs w:val="20"/>
        </w:rPr>
        <w:br/>
        <w:t>2. с. Богданци на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ул. „Георги Бенковски“, преди </w:t>
      </w:r>
      <w:r w:rsidRPr="00576752">
        <w:rPr>
          <w:rFonts w:ascii="Verdana" w:hAnsi="Verdana"/>
          <w:noProof/>
          <w:sz w:val="20"/>
          <w:szCs w:val="20"/>
        </w:rPr>
        <w:t>входа на филиал детска градина „Детелина“, с адрес: с. Богданци на ул. „Георги Бенковски“ №19, път ІІІ-2005,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път ІІІ-2005, “І-2–Самуил–Хърсово–Богданци– Здравец–ІІІ-702/Подайва/”.</w:t>
      </w:r>
      <w:r w:rsidRPr="00576752">
        <w:rPr>
          <w:rFonts w:ascii="Verdana" w:hAnsi="Verdana"/>
          <w:noProof/>
          <w:sz w:val="20"/>
          <w:szCs w:val="20"/>
        </w:rPr>
        <w:br/>
        <w:t>3. с. Владимировци на главния път ул. „Иван Вазов“ „преди и след кръстовищата“ на ул. „Христо Ботев“ и ул. „Калето“ към ОУ „Христо Ботев“ с. Владимировци, ул. „Христо Ботев“ №1 и Детска градина „Радост“  с. Владимировци, ул. „Христо Ботев“ №2, път ІІІ-2005,</w:t>
      </w:r>
      <w:r w:rsidR="00576752" w:rsidRPr="00576752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“І-2–Самуил–Хърсово–  Богданци–Здравец–ІІІ-702 /Подайва/”.</w:t>
      </w:r>
      <w:r w:rsidRPr="00576752">
        <w:rPr>
          <w:rFonts w:ascii="Verdana" w:hAnsi="Verdana"/>
          <w:noProof/>
          <w:sz w:val="20"/>
          <w:szCs w:val="20"/>
        </w:rPr>
        <w:br/>
        <w:t>4. с. Богданци на ул. „</w:t>
      </w:r>
      <w:r w:rsidR="00576752" w:rsidRPr="00576752">
        <w:rPr>
          <w:rFonts w:ascii="Verdana" w:hAnsi="Verdana"/>
          <w:noProof/>
          <w:sz w:val="20"/>
          <w:szCs w:val="20"/>
        </w:rPr>
        <w:t>Елин</w:t>
      </w:r>
      <w:r w:rsidRPr="00576752">
        <w:rPr>
          <w:rFonts w:ascii="Verdana" w:hAnsi="Verdana"/>
          <w:noProof/>
          <w:sz w:val="20"/>
          <w:szCs w:val="20"/>
        </w:rPr>
        <w:t xml:space="preserve"> Пелин“, „преди входа“ на магазин, с адрес: с. Богданци на ул. „Eлин Пелин“ №14, RAZ1042, ІІІ-205, “ІІІ-205, Йонково- Исперих/Лудогорци-Граница общ.(Исперих-Самуил)– Богданци–Кара Михал /RAZ2144/.</w:t>
      </w:r>
      <w:r w:rsidRPr="00576752">
        <w:rPr>
          <w:rFonts w:ascii="Verdana" w:hAnsi="Verdana"/>
          <w:noProof/>
          <w:sz w:val="20"/>
          <w:szCs w:val="20"/>
        </w:rPr>
        <w:br/>
        <w:t>5. с. Хума, ул. „Гео Милев“, „преди и след входа“ на магазин и Народно читалище с адрес: с. Хума ул. „Гео Милев“, RAZ2142,/RAZ1087,Веселина-Богомилци/-Хума.</w:t>
      </w:r>
      <w:r w:rsidRPr="00576752">
        <w:rPr>
          <w:rFonts w:ascii="Verdana" w:hAnsi="Verdana"/>
          <w:noProof/>
          <w:sz w:val="20"/>
          <w:szCs w:val="20"/>
        </w:rPr>
        <w:br/>
      </w:r>
    </w:p>
    <w:p w:rsidR="007E2BF4" w:rsidRPr="00576752" w:rsidRDefault="00576752" w:rsidP="00BB7B27">
      <w:pPr>
        <w:ind w:left="142"/>
        <w:rPr>
          <w:rFonts w:ascii="Verdana" w:hAnsi="Verdana"/>
          <w:b/>
          <w:noProof/>
          <w:sz w:val="20"/>
          <w:szCs w:val="20"/>
        </w:rPr>
      </w:pPr>
      <w:r w:rsidRPr="00576752">
        <w:rPr>
          <w:rFonts w:ascii="Verdana" w:hAnsi="Verdana"/>
          <w:b/>
          <w:noProof/>
          <w:sz w:val="20"/>
          <w:szCs w:val="20"/>
        </w:rPr>
        <w:t>Обща пр</w:t>
      </w:r>
      <w:r w:rsidR="007E2BF4" w:rsidRPr="00576752">
        <w:rPr>
          <w:rFonts w:ascii="Verdana" w:hAnsi="Verdana"/>
          <w:b/>
          <w:noProof/>
          <w:sz w:val="20"/>
          <w:szCs w:val="20"/>
        </w:rPr>
        <w:t xml:space="preserve">огнозна стойност: </w:t>
      </w:r>
      <w:r w:rsidRPr="00576752">
        <w:rPr>
          <w:rFonts w:ascii="Verdana" w:hAnsi="Verdana"/>
          <w:b/>
          <w:noProof/>
          <w:sz w:val="20"/>
          <w:szCs w:val="20"/>
        </w:rPr>
        <w:t xml:space="preserve">10 000 </w:t>
      </w:r>
      <w:r w:rsidR="007E2BF4" w:rsidRPr="00576752">
        <w:rPr>
          <w:rFonts w:ascii="Verdana" w:hAnsi="Verdana"/>
          <w:b/>
          <w:noProof/>
          <w:sz w:val="20"/>
          <w:szCs w:val="20"/>
        </w:rPr>
        <w:t>лв</w:t>
      </w:r>
      <w:r w:rsidRPr="00576752">
        <w:rPr>
          <w:rFonts w:ascii="Verdana" w:hAnsi="Verdana"/>
          <w:b/>
          <w:noProof/>
          <w:sz w:val="20"/>
          <w:szCs w:val="20"/>
        </w:rPr>
        <w:t>.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Планирано изграждане на нови улици/общински пътища:</w:t>
      </w:r>
    </w:p>
    <w:p w:rsidR="007E2BF4" w:rsidRPr="00576752" w:rsidRDefault="00BB7B27" w:rsidP="00BB7B27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pStyle w:val="2"/>
        <w:pBdr>
          <w:bottom w:val="single" w:sz="4" w:space="2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Изграждане на пътища за извеждане на транзитния трафик:</w:t>
      </w:r>
    </w:p>
    <w:p w:rsidR="007E2BF4" w:rsidRDefault="00BB7B27" w:rsidP="00BB7B27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BB7B27" w:rsidRPr="00576752" w:rsidRDefault="00BB7B27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Mодернизация на обществения транспорт:</w:t>
      </w:r>
    </w:p>
    <w:p w:rsidR="007E2BF4" w:rsidRPr="00576752" w:rsidRDefault="00BB7B27" w:rsidP="00BB7B27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7E2BF4" w:rsidRPr="00576752" w:rsidRDefault="00BB7B27" w:rsidP="00BB7B27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58724C" w:rsidRDefault="0058724C" w:rsidP="00BB7B27">
      <w:pPr>
        <w:ind w:left="142" w:hanging="491"/>
        <w:rPr>
          <w:rFonts w:ascii="Verdana" w:hAnsi="Verdana"/>
          <w:b/>
          <w:noProof/>
          <w:sz w:val="20"/>
          <w:szCs w:val="20"/>
        </w:rPr>
      </w:pPr>
    </w:p>
    <w:p w:rsidR="00550B23" w:rsidRPr="00576752" w:rsidRDefault="00550B23" w:rsidP="00BB7B27">
      <w:pPr>
        <w:ind w:left="142" w:hanging="491"/>
        <w:rPr>
          <w:rFonts w:ascii="Verdana" w:hAnsi="Verdana"/>
          <w:b/>
          <w:noProof/>
          <w:sz w:val="20"/>
          <w:szCs w:val="20"/>
        </w:rPr>
      </w:pPr>
    </w:p>
    <w:p w:rsidR="004D743C" w:rsidRPr="00576752" w:rsidRDefault="004D743C" w:rsidP="00BB7B27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58724C" w:rsidRPr="00576752" w:rsidRDefault="004D743C" w:rsidP="00BB7B27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 w:rsidRPr="00576752">
        <w:rPr>
          <w:rFonts w:ascii="Verdana" w:hAnsi="Verdana"/>
          <w:b/>
          <w:noProof/>
          <w:color w:val="FFFFFF" w:themeColor="background1"/>
          <w:sz w:val="20"/>
          <w:szCs w:val="20"/>
        </w:rPr>
        <w:t>ОБЩИНА ЦАР КАЛОЯН</w:t>
      </w:r>
    </w:p>
    <w:p w:rsidR="004D743C" w:rsidRPr="00576752" w:rsidRDefault="004D743C" w:rsidP="00BB7B27">
      <w:pPr>
        <w:shd w:val="clear" w:color="auto" w:fill="7030A0"/>
        <w:ind w:left="142"/>
        <w:rPr>
          <w:rFonts w:ascii="Verdana" w:hAnsi="Verdana"/>
          <w:b/>
          <w:noProof/>
          <w:color w:val="FFFFFF" w:themeColor="background1"/>
          <w:sz w:val="20"/>
          <w:szCs w:val="20"/>
        </w:rPr>
      </w:pPr>
    </w:p>
    <w:p w:rsidR="001E545D" w:rsidRDefault="001E545D" w:rsidP="00BB7B27">
      <w:pPr>
        <w:pStyle w:val="2"/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1E545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настилки по платно за движение:</w:t>
      </w:r>
    </w:p>
    <w:p w:rsidR="007E2BF4" w:rsidRDefault="001E545D" w:rsidP="00BB7B27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1E545D" w:rsidRPr="00576752" w:rsidRDefault="001E545D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1E545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тротоари и банкети</w:t>
      </w:r>
      <w:r w:rsidR="001E545D">
        <w:rPr>
          <w:rFonts w:ascii="Verdana" w:hAnsi="Verdana"/>
          <w:noProof/>
          <w:sz w:val="20"/>
          <w:szCs w:val="20"/>
        </w:rPr>
        <w:t>:</w:t>
      </w:r>
    </w:p>
    <w:p w:rsidR="001E545D" w:rsidRDefault="001E545D" w:rsidP="001E545D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1E545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сигнализиране с пътни знаци:</w:t>
      </w:r>
    </w:p>
    <w:p w:rsidR="001E545D" w:rsidRDefault="001E545D" w:rsidP="001E545D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1E545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сигнализиране с пътна маркировка:</w:t>
      </w:r>
    </w:p>
    <w:p w:rsidR="001E545D" w:rsidRDefault="001E545D" w:rsidP="001E545D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1E545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ограничителни системи за пътища/мантинели:</w:t>
      </w:r>
    </w:p>
    <w:p w:rsidR="001E545D" w:rsidRDefault="001E545D" w:rsidP="001E545D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1E545D">
      <w:pPr>
        <w:pStyle w:val="2"/>
        <w:pBdr>
          <w:bottom w:val="single" w:sz="4" w:space="1" w:color="auto"/>
        </w:pBdr>
        <w:ind w:left="284" w:hanging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дейности по велосипедна инфраструктура:</w:t>
      </w:r>
    </w:p>
    <w:p w:rsidR="001E545D" w:rsidRDefault="001E545D" w:rsidP="001E545D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1E545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обезопасяване на спирки на обществения транспорт:</w:t>
      </w:r>
    </w:p>
    <w:p w:rsidR="001E545D" w:rsidRDefault="001E545D" w:rsidP="001E545D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1E545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Oбезопасяване на пешеходни пътеки и изграждане на пешеходна инфраструктура:</w:t>
      </w:r>
    </w:p>
    <w:p w:rsidR="001E545D" w:rsidRDefault="001E545D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гр. Цар Калоян, ул " Освобождение"</w:t>
      </w:r>
      <w:r w:rsidRPr="00576752">
        <w:rPr>
          <w:rFonts w:ascii="Verdana" w:hAnsi="Verdana"/>
          <w:noProof/>
          <w:sz w:val="20"/>
          <w:szCs w:val="20"/>
        </w:rPr>
        <w:br/>
        <w:t>с. Езерче, ул. " Димчо Дебелянов"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1E545D" w:rsidRDefault="001E545D" w:rsidP="001E545D">
      <w:pPr>
        <w:pStyle w:val="2"/>
        <w:ind w:left="142"/>
        <w:rPr>
          <w:rFonts w:ascii="Verdana" w:hAnsi="Verdana"/>
          <w:noProof/>
          <w:sz w:val="20"/>
          <w:szCs w:val="20"/>
        </w:rPr>
      </w:pPr>
      <w:r w:rsidRPr="001E545D">
        <w:rPr>
          <w:rFonts w:ascii="Verdana" w:hAnsi="Verdana"/>
          <w:noProof/>
          <w:sz w:val="20"/>
          <w:szCs w:val="20"/>
        </w:rPr>
        <w:t>Общ б</w:t>
      </w:r>
      <w:r w:rsidR="007E2BF4" w:rsidRPr="001E545D">
        <w:rPr>
          <w:rFonts w:ascii="Verdana" w:hAnsi="Verdana"/>
          <w:noProof/>
          <w:sz w:val="20"/>
          <w:szCs w:val="20"/>
        </w:rPr>
        <w:t>рой пешеходни пътеки:</w:t>
      </w:r>
      <w:r w:rsidRPr="001E545D">
        <w:rPr>
          <w:rFonts w:ascii="Verdana" w:hAnsi="Verdana"/>
          <w:noProof/>
          <w:sz w:val="20"/>
          <w:szCs w:val="20"/>
        </w:rPr>
        <w:t xml:space="preserve"> </w:t>
      </w:r>
      <w:r w:rsidR="007E2BF4" w:rsidRPr="001E545D">
        <w:rPr>
          <w:rFonts w:ascii="Verdana" w:hAnsi="Verdana"/>
          <w:noProof/>
          <w:sz w:val="20"/>
          <w:szCs w:val="20"/>
        </w:rPr>
        <w:t>3</w:t>
      </w:r>
    </w:p>
    <w:p w:rsidR="007E2BF4" w:rsidRPr="001E545D" w:rsidRDefault="001E545D" w:rsidP="001E545D">
      <w:pPr>
        <w:ind w:left="142"/>
        <w:rPr>
          <w:rFonts w:ascii="Verdana" w:hAnsi="Verdana"/>
          <w:b/>
          <w:noProof/>
          <w:sz w:val="20"/>
          <w:szCs w:val="20"/>
        </w:rPr>
      </w:pPr>
      <w:r w:rsidRPr="001E545D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1E545D">
        <w:rPr>
          <w:rFonts w:ascii="Verdana" w:hAnsi="Verdana"/>
          <w:b/>
          <w:noProof/>
          <w:sz w:val="20"/>
          <w:szCs w:val="20"/>
        </w:rPr>
        <w:t xml:space="preserve">рогнозна стойност: </w:t>
      </w:r>
      <w:r w:rsidRPr="001E545D">
        <w:rPr>
          <w:rFonts w:ascii="Verdana" w:hAnsi="Verdana"/>
          <w:b/>
          <w:noProof/>
          <w:sz w:val="20"/>
          <w:szCs w:val="20"/>
        </w:rPr>
        <w:t>1 500 лв.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1E545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7E2BF4" w:rsidRPr="00576752" w:rsidRDefault="001E545D" w:rsidP="00BB7B27">
      <w:pPr>
        <w:ind w:left="142"/>
        <w:rPr>
          <w:rFonts w:ascii="Verdana" w:hAnsi="Verdana"/>
          <w:noProof/>
          <w:sz w:val="20"/>
          <w:szCs w:val="20"/>
        </w:rPr>
      </w:pPr>
      <w:r w:rsidRPr="001E545D">
        <w:rPr>
          <w:rFonts w:ascii="Verdana" w:hAnsi="Verdana"/>
          <w:noProof/>
          <w:sz w:val="20"/>
          <w:szCs w:val="20"/>
        </w:rPr>
        <w:t>Не</w:t>
      </w:r>
    </w:p>
    <w:p w:rsidR="001E545D" w:rsidRDefault="001E545D" w:rsidP="00BB7B27">
      <w:pPr>
        <w:pStyle w:val="2"/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1E545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Планирано изграждане на нови улици/общински пътища:</w:t>
      </w:r>
    </w:p>
    <w:p w:rsidR="001E545D" w:rsidRDefault="001E545D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103104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Обект 1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гр.Цар</w:t>
      </w:r>
      <w:r w:rsidR="001E545D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Калоян, ул.»Плиска»</w:t>
      </w:r>
      <w:r w:rsidRPr="00576752">
        <w:rPr>
          <w:rFonts w:ascii="Verdana" w:hAnsi="Verdana"/>
          <w:noProof/>
          <w:sz w:val="20"/>
          <w:szCs w:val="20"/>
        </w:rPr>
        <w:br/>
        <w:t>Дължина: 128,50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95222,64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2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гр. Цар Калоян, ул. «Шипка»</w:t>
      </w:r>
      <w:r w:rsidRPr="00576752">
        <w:rPr>
          <w:rFonts w:ascii="Verdana" w:hAnsi="Verdana"/>
          <w:noProof/>
          <w:sz w:val="20"/>
          <w:szCs w:val="20"/>
        </w:rPr>
        <w:br/>
        <w:t>Дължина: 116,50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84801,91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3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гр. Цар Калоян, ул. »Княз Дондуков»</w:t>
      </w:r>
      <w:r w:rsidRPr="00576752">
        <w:rPr>
          <w:rFonts w:ascii="Verdana" w:hAnsi="Verdana"/>
          <w:noProof/>
          <w:sz w:val="20"/>
          <w:szCs w:val="20"/>
        </w:rPr>
        <w:br/>
        <w:t>Дължина: 117,20м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78104,76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4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гр.Цар</w:t>
      </w:r>
      <w:r w:rsidR="001E545D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Калоян, ул. »Ген. Драгомиров“</w:t>
      </w:r>
      <w:r w:rsidRPr="00576752">
        <w:rPr>
          <w:rFonts w:ascii="Verdana" w:hAnsi="Verdana"/>
          <w:noProof/>
          <w:sz w:val="20"/>
          <w:szCs w:val="20"/>
        </w:rPr>
        <w:br/>
        <w:t>Дължина:139,70 м</w:t>
      </w:r>
      <w:r w:rsidRPr="00576752">
        <w:rPr>
          <w:rFonts w:ascii="Verdana" w:hAnsi="Verdana"/>
          <w:noProof/>
          <w:sz w:val="20"/>
          <w:szCs w:val="20"/>
        </w:rPr>
        <w:br/>
        <w:t>Описание:реконструкция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стойност:74784,79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5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гр.Цар</w:t>
      </w:r>
      <w:r w:rsidR="001E545D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Калоян, ул. »Трапезица“</w:t>
      </w:r>
      <w:r w:rsidRPr="00576752">
        <w:rPr>
          <w:rFonts w:ascii="Verdana" w:hAnsi="Verdana"/>
          <w:noProof/>
          <w:sz w:val="20"/>
          <w:szCs w:val="20"/>
        </w:rPr>
        <w:br/>
        <w:t>Дължина: .250,00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109568,29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6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гр.Цар</w:t>
      </w:r>
      <w:r w:rsidR="001E545D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Калоян, ул. »Тракия“</w:t>
      </w:r>
      <w:r w:rsidRPr="00576752">
        <w:rPr>
          <w:rFonts w:ascii="Verdana" w:hAnsi="Verdana"/>
          <w:noProof/>
          <w:sz w:val="20"/>
          <w:szCs w:val="20"/>
        </w:rPr>
        <w:br/>
        <w:t>Дължина: 185,00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107458,70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lastRenderedPageBreak/>
        <w:br/>
        <w:t>Обект 7</w:t>
      </w:r>
      <w:r w:rsidR="001E545D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гр.Цар</w:t>
      </w:r>
      <w:r w:rsidR="001E545D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Калоян, ул. »Абритус“</w:t>
      </w:r>
      <w:r w:rsidRPr="00576752">
        <w:rPr>
          <w:rFonts w:ascii="Verdana" w:hAnsi="Verdana"/>
          <w:noProof/>
          <w:sz w:val="20"/>
          <w:szCs w:val="20"/>
        </w:rPr>
        <w:br/>
        <w:t>Дължина: 155,35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107111,84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8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гр.Цар</w:t>
      </w:r>
      <w:r w:rsidR="001E545D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Калоян, ул. »София»</w:t>
      </w:r>
      <w:r w:rsidRPr="00576752">
        <w:rPr>
          <w:rFonts w:ascii="Verdana" w:hAnsi="Verdana"/>
          <w:noProof/>
          <w:sz w:val="20"/>
          <w:szCs w:val="20"/>
        </w:rPr>
        <w:br/>
        <w:t>Дължина: 205,00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152478,77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9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гр.Цар</w:t>
      </w:r>
      <w:r w:rsidR="001E545D">
        <w:rPr>
          <w:rFonts w:ascii="Verdana" w:hAnsi="Verdana"/>
          <w:noProof/>
          <w:sz w:val="20"/>
          <w:szCs w:val="20"/>
        </w:rPr>
        <w:t xml:space="preserve"> </w:t>
      </w:r>
      <w:r w:rsidRPr="00576752">
        <w:rPr>
          <w:rFonts w:ascii="Verdana" w:hAnsi="Verdana"/>
          <w:noProof/>
          <w:sz w:val="20"/>
          <w:szCs w:val="20"/>
        </w:rPr>
        <w:t>Калоян, ул. »Сердика»</w:t>
      </w:r>
      <w:r w:rsidRPr="00576752">
        <w:rPr>
          <w:rFonts w:ascii="Verdana" w:hAnsi="Verdana"/>
          <w:noProof/>
          <w:sz w:val="20"/>
          <w:szCs w:val="20"/>
        </w:rPr>
        <w:br/>
        <w:t>Дължина: 156,00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111859,23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10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с. Езерче, ул. »Пеньо Пенев»</w:t>
      </w:r>
      <w:r w:rsidRPr="00576752">
        <w:rPr>
          <w:rFonts w:ascii="Verdana" w:hAnsi="Verdana"/>
          <w:noProof/>
          <w:sz w:val="20"/>
          <w:szCs w:val="20"/>
        </w:rPr>
        <w:br/>
        <w:t>Дължина:  180,00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86808,88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11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с. Езерче, ул . »Пейо Яворов»</w:t>
      </w:r>
      <w:r w:rsidRPr="00576752">
        <w:rPr>
          <w:rFonts w:ascii="Verdana" w:hAnsi="Verdana"/>
          <w:noProof/>
          <w:sz w:val="20"/>
          <w:szCs w:val="20"/>
        </w:rPr>
        <w:br/>
        <w:t>Дължина: 128,50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стойност:62329,32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12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с. Езерче, ул . »Иван Вазов»</w:t>
      </w:r>
      <w:r w:rsidRPr="00576752">
        <w:rPr>
          <w:rFonts w:ascii="Verdana" w:hAnsi="Verdana"/>
          <w:noProof/>
          <w:sz w:val="20"/>
          <w:szCs w:val="20"/>
        </w:rPr>
        <w:br/>
        <w:t>Дължина: 257,10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129770,64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lastRenderedPageBreak/>
        <w:t>Обект 13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с. Езерче, ул . »Марица»</w:t>
      </w:r>
      <w:r w:rsidRPr="00576752">
        <w:rPr>
          <w:rFonts w:ascii="Verdana" w:hAnsi="Verdana"/>
          <w:noProof/>
          <w:sz w:val="20"/>
          <w:szCs w:val="20"/>
        </w:rPr>
        <w:br/>
        <w:t>Дължина: 268,00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152319,00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14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 с. Езерче, ул . »Трети март»</w:t>
      </w:r>
      <w:r w:rsidRPr="00576752">
        <w:rPr>
          <w:rFonts w:ascii="Verdana" w:hAnsi="Verdana"/>
          <w:noProof/>
          <w:sz w:val="20"/>
          <w:szCs w:val="20"/>
        </w:rPr>
        <w:br/>
        <w:t>Дължина: 467,85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343272,24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15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с. Езерче, ул . »Абритус»</w:t>
      </w:r>
      <w:r w:rsidRPr="00576752">
        <w:rPr>
          <w:rFonts w:ascii="Verdana" w:hAnsi="Verdana"/>
          <w:noProof/>
          <w:sz w:val="20"/>
          <w:szCs w:val="20"/>
        </w:rPr>
        <w:br/>
        <w:t>Дължина:128,50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270082,98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16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с. Езерче, ул . »Г.С.Раковски»</w:t>
      </w:r>
      <w:r w:rsidRPr="00576752">
        <w:rPr>
          <w:rFonts w:ascii="Verdana" w:hAnsi="Verdana"/>
          <w:noProof/>
          <w:sz w:val="20"/>
          <w:szCs w:val="20"/>
        </w:rPr>
        <w:br/>
        <w:t>Дължина: 112,00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69168,49</w:t>
      </w:r>
      <w:r w:rsidRPr="00576752">
        <w:rPr>
          <w:rFonts w:ascii="Verdana" w:hAnsi="Verdana"/>
          <w:noProof/>
          <w:sz w:val="20"/>
          <w:szCs w:val="20"/>
        </w:rPr>
        <w:br/>
      </w:r>
      <w:r w:rsidRPr="00576752">
        <w:rPr>
          <w:rFonts w:ascii="Verdana" w:hAnsi="Verdana"/>
          <w:noProof/>
          <w:sz w:val="20"/>
          <w:szCs w:val="20"/>
        </w:rPr>
        <w:br/>
        <w:t>Обект 17</w:t>
      </w:r>
      <w:r w:rsidRPr="00576752">
        <w:rPr>
          <w:rFonts w:ascii="Verdana" w:hAnsi="Verdana"/>
          <w:noProof/>
          <w:sz w:val="20"/>
          <w:szCs w:val="20"/>
        </w:rPr>
        <w:br/>
        <w:t>Местоположение: с. Езерче, ул . »Димчо Дебелянов»</w:t>
      </w:r>
      <w:r w:rsidRPr="00576752">
        <w:rPr>
          <w:rFonts w:ascii="Verdana" w:hAnsi="Verdana"/>
          <w:noProof/>
          <w:sz w:val="20"/>
          <w:szCs w:val="20"/>
        </w:rPr>
        <w:br/>
        <w:t>Дължина: 245,00 м</w:t>
      </w:r>
      <w:r w:rsidRPr="00576752">
        <w:rPr>
          <w:rFonts w:ascii="Verdana" w:hAnsi="Verdana"/>
          <w:noProof/>
          <w:sz w:val="20"/>
          <w:szCs w:val="20"/>
        </w:rPr>
        <w:br/>
        <w:t>Описание: реконструкция и рехабилитация</w:t>
      </w:r>
      <w:r w:rsidRPr="00576752">
        <w:rPr>
          <w:rFonts w:ascii="Verdana" w:hAnsi="Verdana"/>
          <w:noProof/>
          <w:sz w:val="20"/>
          <w:szCs w:val="20"/>
        </w:rPr>
        <w:br/>
        <w:t>Прогнозна стойност: 168278,67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1E545D" w:rsidRDefault="001E545D" w:rsidP="001E545D">
      <w:pPr>
        <w:ind w:left="142"/>
        <w:rPr>
          <w:rFonts w:ascii="Verdana" w:hAnsi="Verdana"/>
          <w:b/>
          <w:noProof/>
          <w:sz w:val="20"/>
          <w:szCs w:val="20"/>
        </w:rPr>
      </w:pPr>
      <w:r w:rsidRPr="001E545D">
        <w:rPr>
          <w:rFonts w:ascii="Verdana" w:hAnsi="Verdana"/>
          <w:b/>
          <w:noProof/>
          <w:sz w:val="20"/>
          <w:szCs w:val="20"/>
        </w:rPr>
        <w:t>Обща д</w:t>
      </w:r>
      <w:r w:rsidR="007E2BF4" w:rsidRPr="001E545D">
        <w:rPr>
          <w:rFonts w:ascii="Verdana" w:hAnsi="Verdana"/>
          <w:b/>
          <w:noProof/>
          <w:sz w:val="20"/>
          <w:szCs w:val="20"/>
        </w:rPr>
        <w:t xml:space="preserve">ължина: </w:t>
      </w:r>
      <w:r w:rsidRPr="001E545D">
        <w:rPr>
          <w:rFonts w:ascii="Verdana" w:hAnsi="Verdana"/>
          <w:b/>
          <w:noProof/>
          <w:sz w:val="20"/>
          <w:szCs w:val="20"/>
        </w:rPr>
        <w:t>3 240,2 м</w:t>
      </w:r>
    </w:p>
    <w:p w:rsidR="007E2BF4" w:rsidRPr="001E545D" w:rsidRDefault="001E545D" w:rsidP="001E545D">
      <w:pPr>
        <w:ind w:left="142"/>
        <w:rPr>
          <w:rFonts w:ascii="Verdana" w:hAnsi="Verdana"/>
          <w:b/>
          <w:noProof/>
          <w:sz w:val="20"/>
          <w:szCs w:val="20"/>
        </w:rPr>
      </w:pPr>
      <w:r w:rsidRPr="001E545D">
        <w:rPr>
          <w:rFonts w:ascii="Verdana" w:hAnsi="Verdana"/>
          <w:b/>
          <w:noProof/>
          <w:sz w:val="20"/>
          <w:szCs w:val="20"/>
        </w:rPr>
        <w:t>Обща п</w:t>
      </w:r>
      <w:r w:rsidR="007E2BF4" w:rsidRPr="001E545D">
        <w:rPr>
          <w:rFonts w:ascii="Verdana" w:hAnsi="Verdana"/>
          <w:b/>
          <w:noProof/>
          <w:sz w:val="20"/>
          <w:szCs w:val="20"/>
        </w:rPr>
        <w:t xml:space="preserve">рогнозна стойност: </w:t>
      </w:r>
      <w:r w:rsidRPr="001E545D">
        <w:rPr>
          <w:rFonts w:ascii="Verdana" w:hAnsi="Verdana"/>
          <w:b/>
          <w:noProof/>
          <w:sz w:val="20"/>
          <w:szCs w:val="20"/>
        </w:rPr>
        <w:t>2 203 421,16 лв.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1E545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Изграждане на пътища за извеждане на транзитния трафик:</w:t>
      </w:r>
    </w:p>
    <w:p w:rsidR="001E545D" w:rsidRDefault="001E545D" w:rsidP="001E545D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1E545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Mодернизация на обществения транспорт:</w:t>
      </w:r>
    </w:p>
    <w:p w:rsidR="001E545D" w:rsidRDefault="001E545D" w:rsidP="001E545D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7E2BF4" w:rsidRPr="00576752" w:rsidRDefault="007E2BF4" w:rsidP="00BB7B27">
      <w:pPr>
        <w:ind w:left="142"/>
        <w:rPr>
          <w:rFonts w:ascii="Verdana" w:hAnsi="Verdana"/>
          <w:noProof/>
          <w:sz w:val="20"/>
          <w:szCs w:val="20"/>
        </w:rPr>
      </w:pPr>
    </w:p>
    <w:p w:rsidR="007E2BF4" w:rsidRPr="00576752" w:rsidRDefault="007E2BF4" w:rsidP="001E545D">
      <w:pPr>
        <w:pStyle w:val="2"/>
        <w:pBdr>
          <w:bottom w:val="single" w:sz="4" w:space="1" w:color="auto"/>
        </w:pBdr>
        <w:ind w:left="142"/>
        <w:rPr>
          <w:rFonts w:ascii="Verdana" w:hAnsi="Verdana"/>
          <w:noProof/>
          <w:sz w:val="20"/>
          <w:szCs w:val="20"/>
        </w:rPr>
      </w:pPr>
      <w:r w:rsidRPr="00576752">
        <w:rPr>
          <w:rFonts w:ascii="Verdana" w:hAnsi="Verdana"/>
          <w:noProof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1E545D" w:rsidRDefault="001E545D" w:rsidP="001E545D">
      <w:pPr>
        <w:ind w:left="14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sectPr w:rsidR="001E545D" w:rsidSect="00A379D7">
      <w:footerReference w:type="default" r:id="rId9"/>
      <w:pgSz w:w="15840" w:h="12240" w:orient="landscape"/>
      <w:pgMar w:top="1418" w:right="1185" w:bottom="1418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91" w:rsidRDefault="00ED2D91" w:rsidP="00103104">
      <w:r>
        <w:separator/>
      </w:r>
    </w:p>
  </w:endnote>
  <w:endnote w:type="continuationSeparator" w:id="0">
    <w:p w:rsidR="00ED2D91" w:rsidRDefault="00ED2D91" w:rsidP="0010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917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104" w:rsidRDefault="0010310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104" w:rsidRDefault="001031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91" w:rsidRDefault="00ED2D91" w:rsidP="00103104">
      <w:r>
        <w:separator/>
      </w:r>
    </w:p>
  </w:footnote>
  <w:footnote w:type="continuationSeparator" w:id="0">
    <w:p w:rsidR="00ED2D91" w:rsidRDefault="00ED2D91" w:rsidP="0010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DF4"/>
    <w:multiLevelType w:val="hybridMultilevel"/>
    <w:tmpl w:val="0BE22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66CEC"/>
    <w:multiLevelType w:val="hybridMultilevel"/>
    <w:tmpl w:val="AEFA38B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0E7EC5"/>
    <w:multiLevelType w:val="hybridMultilevel"/>
    <w:tmpl w:val="2A567CA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004830"/>
    <w:multiLevelType w:val="multilevel"/>
    <w:tmpl w:val="3CE21C6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36CB447B"/>
    <w:multiLevelType w:val="hybridMultilevel"/>
    <w:tmpl w:val="703646BC"/>
    <w:lvl w:ilvl="0" w:tplc="FD962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C5C0E"/>
    <w:multiLevelType w:val="hybridMultilevel"/>
    <w:tmpl w:val="A18CF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A70D30"/>
    <w:multiLevelType w:val="hybridMultilevel"/>
    <w:tmpl w:val="5074C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270CC"/>
    <w:multiLevelType w:val="hybridMultilevel"/>
    <w:tmpl w:val="2E805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4758B9"/>
    <w:multiLevelType w:val="hybridMultilevel"/>
    <w:tmpl w:val="60E82B22"/>
    <w:lvl w:ilvl="0" w:tplc="51CC56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12113"/>
    <w:multiLevelType w:val="hybridMultilevel"/>
    <w:tmpl w:val="101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303B9"/>
    <w:multiLevelType w:val="hybridMultilevel"/>
    <w:tmpl w:val="EEFCFB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0"/>
    <w:rsid w:val="000606AD"/>
    <w:rsid w:val="00083065"/>
    <w:rsid w:val="000D1552"/>
    <w:rsid w:val="001004CE"/>
    <w:rsid w:val="00103104"/>
    <w:rsid w:val="0011068D"/>
    <w:rsid w:val="00192909"/>
    <w:rsid w:val="001C051C"/>
    <w:rsid w:val="001D7345"/>
    <w:rsid w:val="001D7952"/>
    <w:rsid w:val="001E545D"/>
    <w:rsid w:val="002362B1"/>
    <w:rsid w:val="00236B70"/>
    <w:rsid w:val="00282576"/>
    <w:rsid w:val="002979C1"/>
    <w:rsid w:val="002A3FED"/>
    <w:rsid w:val="003156DB"/>
    <w:rsid w:val="00332B8E"/>
    <w:rsid w:val="00345FB3"/>
    <w:rsid w:val="00382DED"/>
    <w:rsid w:val="00392B00"/>
    <w:rsid w:val="003D444A"/>
    <w:rsid w:val="003E3010"/>
    <w:rsid w:val="003F42F7"/>
    <w:rsid w:val="004006BB"/>
    <w:rsid w:val="004817D0"/>
    <w:rsid w:val="004D743C"/>
    <w:rsid w:val="0051310F"/>
    <w:rsid w:val="00550B23"/>
    <w:rsid w:val="00576752"/>
    <w:rsid w:val="005854F9"/>
    <w:rsid w:val="00586AEF"/>
    <w:rsid w:val="0058724C"/>
    <w:rsid w:val="005A4502"/>
    <w:rsid w:val="00602CFB"/>
    <w:rsid w:val="00613792"/>
    <w:rsid w:val="00654E33"/>
    <w:rsid w:val="00654ED8"/>
    <w:rsid w:val="00674F62"/>
    <w:rsid w:val="006C13F2"/>
    <w:rsid w:val="006E5057"/>
    <w:rsid w:val="007404ED"/>
    <w:rsid w:val="00744E12"/>
    <w:rsid w:val="007720A9"/>
    <w:rsid w:val="007C5C68"/>
    <w:rsid w:val="007C7678"/>
    <w:rsid w:val="007E2BF4"/>
    <w:rsid w:val="008222D1"/>
    <w:rsid w:val="00857E75"/>
    <w:rsid w:val="00870656"/>
    <w:rsid w:val="00874055"/>
    <w:rsid w:val="0088018D"/>
    <w:rsid w:val="00884613"/>
    <w:rsid w:val="00913324"/>
    <w:rsid w:val="009561B1"/>
    <w:rsid w:val="00992E0F"/>
    <w:rsid w:val="009A246B"/>
    <w:rsid w:val="009B2905"/>
    <w:rsid w:val="009D36EA"/>
    <w:rsid w:val="00A2358D"/>
    <w:rsid w:val="00A379D7"/>
    <w:rsid w:val="00AA42C4"/>
    <w:rsid w:val="00AA6B5F"/>
    <w:rsid w:val="00AD6D76"/>
    <w:rsid w:val="00B6348E"/>
    <w:rsid w:val="00B63E2D"/>
    <w:rsid w:val="00B96461"/>
    <w:rsid w:val="00BB7B27"/>
    <w:rsid w:val="00BD17F5"/>
    <w:rsid w:val="00C06AEE"/>
    <w:rsid w:val="00C31125"/>
    <w:rsid w:val="00CA40B7"/>
    <w:rsid w:val="00CE6EC8"/>
    <w:rsid w:val="00D0267D"/>
    <w:rsid w:val="00D050D7"/>
    <w:rsid w:val="00D3147C"/>
    <w:rsid w:val="00D90DB5"/>
    <w:rsid w:val="00DB4573"/>
    <w:rsid w:val="00DF1B82"/>
    <w:rsid w:val="00E03B4C"/>
    <w:rsid w:val="00E06D53"/>
    <w:rsid w:val="00E21483"/>
    <w:rsid w:val="00EA46A3"/>
    <w:rsid w:val="00ED2D91"/>
    <w:rsid w:val="00EF5984"/>
    <w:rsid w:val="00F17ED6"/>
    <w:rsid w:val="00F35987"/>
    <w:rsid w:val="00F81A8D"/>
    <w:rsid w:val="00FA3022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5D"/>
    <w:pPr>
      <w:spacing w:after="0" w:line="240" w:lineRule="auto"/>
    </w:pPr>
    <w:rPr>
      <w:color w:val="000000" w:themeColor="text1"/>
      <w:lang w:val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DB4573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8D"/>
    <w:pPr>
      <w:ind w:left="720"/>
      <w:contextualSpacing/>
    </w:pPr>
  </w:style>
  <w:style w:type="table" w:styleId="a4">
    <w:name w:val="Table Grid"/>
    <w:basedOn w:val="a1"/>
    <w:uiPriority w:val="39"/>
    <w:rsid w:val="0082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4573"/>
    <w:rPr>
      <w:rFonts w:eastAsiaTheme="majorEastAsia" w:cstheme="majorBidi"/>
      <w:b/>
      <w:color w:val="000000" w:themeColor="text1"/>
      <w:szCs w:val="26"/>
      <w:lang w:val="bg-BG"/>
    </w:rPr>
  </w:style>
  <w:style w:type="paragraph" w:styleId="a5">
    <w:name w:val="header"/>
    <w:basedOn w:val="a"/>
    <w:link w:val="a6"/>
    <w:uiPriority w:val="99"/>
    <w:unhideWhenUsed/>
    <w:rsid w:val="00103104"/>
    <w:pPr>
      <w:tabs>
        <w:tab w:val="center" w:pos="4680"/>
        <w:tab w:val="right" w:pos="9360"/>
      </w:tabs>
    </w:pPr>
  </w:style>
  <w:style w:type="character" w:customStyle="1" w:styleId="a6">
    <w:name w:val="Горен колонтитул Знак"/>
    <w:basedOn w:val="a0"/>
    <w:link w:val="a5"/>
    <w:uiPriority w:val="99"/>
    <w:rsid w:val="00103104"/>
    <w:rPr>
      <w:color w:val="000000" w:themeColor="text1"/>
      <w:lang w:val="bg-BG"/>
    </w:rPr>
  </w:style>
  <w:style w:type="paragraph" w:styleId="a7">
    <w:name w:val="footer"/>
    <w:basedOn w:val="a"/>
    <w:link w:val="a8"/>
    <w:uiPriority w:val="99"/>
    <w:unhideWhenUsed/>
    <w:rsid w:val="00103104"/>
    <w:pPr>
      <w:tabs>
        <w:tab w:val="center" w:pos="4680"/>
        <w:tab w:val="right" w:pos="9360"/>
      </w:tabs>
    </w:pPr>
  </w:style>
  <w:style w:type="character" w:customStyle="1" w:styleId="a8">
    <w:name w:val="Долен колонтитул Знак"/>
    <w:basedOn w:val="a0"/>
    <w:link w:val="a7"/>
    <w:uiPriority w:val="99"/>
    <w:rsid w:val="00103104"/>
    <w:rPr>
      <w:color w:val="000000" w:themeColor="text1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5D"/>
    <w:pPr>
      <w:spacing w:after="0" w:line="240" w:lineRule="auto"/>
    </w:pPr>
    <w:rPr>
      <w:color w:val="000000" w:themeColor="text1"/>
      <w:lang w:val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DB4573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8D"/>
    <w:pPr>
      <w:ind w:left="720"/>
      <w:contextualSpacing/>
    </w:pPr>
  </w:style>
  <w:style w:type="table" w:styleId="a4">
    <w:name w:val="Table Grid"/>
    <w:basedOn w:val="a1"/>
    <w:uiPriority w:val="39"/>
    <w:rsid w:val="0082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4573"/>
    <w:rPr>
      <w:rFonts w:eastAsiaTheme="majorEastAsia" w:cstheme="majorBidi"/>
      <w:b/>
      <w:color w:val="000000" w:themeColor="text1"/>
      <w:szCs w:val="26"/>
      <w:lang w:val="bg-BG"/>
    </w:rPr>
  </w:style>
  <w:style w:type="paragraph" w:styleId="a5">
    <w:name w:val="header"/>
    <w:basedOn w:val="a"/>
    <w:link w:val="a6"/>
    <w:uiPriority w:val="99"/>
    <w:unhideWhenUsed/>
    <w:rsid w:val="00103104"/>
    <w:pPr>
      <w:tabs>
        <w:tab w:val="center" w:pos="4680"/>
        <w:tab w:val="right" w:pos="9360"/>
      </w:tabs>
    </w:pPr>
  </w:style>
  <w:style w:type="character" w:customStyle="1" w:styleId="a6">
    <w:name w:val="Горен колонтитул Знак"/>
    <w:basedOn w:val="a0"/>
    <w:link w:val="a5"/>
    <w:uiPriority w:val="99"/>
    <w:rsid w:val="00103104"/>
    <w:rPr>
      <w:color w:val="000000" w:themeColor="text1"/>
      <w:lang w:val="bg-BG"/>
    </w:rPr>
  </w:style>
  <w:style w:type="paragraph" w:styleId="a7">
    <w:name w:val="footer"/>
    <w:basedOn w:val="a"/>
    <w:link w:val="a8"/>
    <w:uiPriority w:val="99"/>
    <w:unhideWhenUsed/>
    <w:rsid w:val="00103104"/>
    <w:pPr>
      <w:tabs>
        <w:tab w:val="center" w:pos="4680"/>
        <w:tab w:val="right" w:pos="9360"/>
      </w:tabs>
    </w:pPr>
  </w:style>
  <w:style w:type="character" w:customStyle="1" w:styleId="a8">
    <w:name w:val="Долен колонтитул Знак"/>
    <w:basedOn w:val="a0"/>
    <w:link w:val="a7"/>
    <w:uiPriority w:val="99"/>
    <w:rsid w:val="00103104"/>
    <w:rPr>
      <w:color w:val="000000" w:themeColor="text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2891</Words>
  <Characters>16485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Admin</cp:lastModifiedBy>
  <cp:revision>2</cp:revision>
  <dcterms:created xsi:type="dcterms:W3CDTF">2024-01-19T13:31:00Z</dcterms:created>
  <dcterms:modified xsi:type="dcterms:W3CDTF">2024-01-19T13:31:00Z</dcterms:modified>
</cp:coreProperties>
</file>